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BB" w:rsidRDefault="00EA2DBB" w:rsidP="00C451F8">
      <w:pPr>
        <w:pStyle w:val="ConsPlusTitle"/>
        <w:ind w:firstLine="708"/>
        <w:jc w:val="cente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Объявление</w:t>
      </w:r>
    </w:p>
    <w:p w:rsidR="00A65B80" w:rsidRPr="00C451F8" w:rsidRDefault="00EA2DBB" w:rsidP="00C451F8">
      <w:pPr>
        <w:pStyle w:val="ConsPlusTitle"/>
        <w:ind w:firstLine="708"/>
        <w:jc w:val="cente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о начале приема предложений на участие в отборе</w:t>
      </w:r>
      <w:r w:rsidR="00B85B25" w:rsidRPr="00B85B25">
        <w:rPr>
          <w:rFonts w:ascii="Times New Roman" w:hAnsi="Times New Roman" w:cs="Times New Roman"/>
          <w:b w:val="0"/>
          <w:color w:val="000000" w:themeColor="text1"/>
          <w:sz w:val="26"/>
          <w:szCs w:val="26"/>
        </w:rPr>
        <w:t xml:space="preserve"> </w:t>
      </w:r>
      <w:r w:rsidR="00B85B25">
        <w:rPr>
          <w:rFonts w:ascii="Times New Roman" w:hAnsi="Times New Roman" w:cs="Times New Roman"/>
          <w:b w:val="0"/>
          <w:color w:val="000000" w:themeColor="text1"/>
          <w:sz w:val="26"/>
          <w:szCs w:val="26"/>
        </w:rPr>
        <w:t xml:space="preserve">на предоставление </w:t>
      </w:r>
      <w:r w:rsidR="00C451F8" w:rsidRPr="00C451F8">
        <w:rPr>
          <w:rFonts w:ascii="TimesNewRomanPSMT" w:hAnsi="TimesNewRomanPSMT" w:cs="TimesNewRomanPSMT"/>
          <w:b w:val="0"/>
          <w:sz w:val="26"/>
          <w:szCs w:val="26"/>
        </w:rPr>
        <w:t>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w:t>
      </w:r>
    </w:p>
    <w:p w:rsidR="00C451F8" w:rsidRDefault="00C451F8" w:rsidP="00C451F8">
      <w:pPr>
        <w:pStyle w:val="ConsPlusTitle"/>
        <w:ind w:firstLine="708"/>
        <w:jc w:val="both"/>
        <w:rPr>
          <w:rFonts w:ascii="Times New Roman" w:hAnsi="Times New Roman" w:cs="Times New Roman"/>
          <w:b w:val="0"/>
          <w:color w:val="000000" w:themeColor="text1"/>
          <w:sz w:val="26"/>
          <w:szCs w:val="26"/>
        </w:rPr>
      </w:pPr>
    </w:p>
    <w:p w:rsidR="00235A8F" w:rsidRPr="000432AC" w:rsidDel="00235A8F" w:rsidRDefault="00235A8F" w:rsidP="00C451F8">
      <w:pPr>
        <w:pStyle w:val="ConsPlusTitle"/>
        <w:ind w:firstLine="709"/>
        <w:jc w:val="both"/>
        <w:rPr>
          <w:rFonts w:ascii="Times New Roman" w:hAnsi="Times New Roman" w:cs="Times New Roman"/>
          <w:b w:val="0"/>
          <w:color w:val="000000" w:themeColor="text1"/>
          <w:sz w:val="26"/>
          <w:szCs w:val="26"/>
        </w:rPr>
      </w:pPr>
      <w:proofErr w:type="gramStart"/>
      <w:r w:rsidRPr="000432AC">
        <w:rPr>
          <w:rFonts w:ascii="Times New Roman" w:hAnsi="Times New Roman" w:cs="Times New Roman"/>
          <w:b w:val="0"/>
          <w:color w:val="000000" w:themeColor="text1"/>
          <w:sz w:val="26"/>
          <w:szCs w:val="26"/>
        </w:rPr>
        <w:t xml:space="preserve">Министерство сельского хозяйства и продовольствия Республики Хакасия </w:t>
      </w:r>
      <w:r w:rsidRPr="000432AC">
        <w:rPr>
          <w:rFonts w:ascii="Times New Roman" w:hAnsi="Times New Roman" w:cs="Times New Roman"/>
          <w:b w:val="0"/>
          <w:color w:val="000000"/>
          <w:sz w:val="26"/>
          <w:szCs w:val="26"/>
        </w:rPr>
        <w:t xml:space="preserve">в </w:t>
      </w:r>
      <w:r w:rsidR="001309D3" w:rsidRPr="000432AC">
        <w:rPr>
          <w:rFonts w:ascii="Times New Roman" w:hAnsi="Times New Roman" w:cs="Times New Roman"/>
          <w:b w:val="0"/>
          <w:color w:val="000000"/>
          <w:sz w:val="26"/>
          <w:szCs w:val="26"/>
        </w:rPr>
        <w:t>соответствии с принятым порядком</w:t>
      </w:r>
      <w:r w:rsidRPr="000432AC">
        <w:rPr>
          <w:rFonts w:ascii="Times New Roman" w:hAnsi="Times New Roman" w:cs="Times New Roman"/>
          <w:b w:val="0"/>
          <w:color w:val="000000"/>
          <w:sz w:val="26"/>
          <w:szCs w:val="26"/>
          <w:u w:val="single"/>
        </w:rPr>
        <w:t xml:space="preserve"> </w:t>
      </w:r>
      <w:r w:rsidR="005466F9" w:rsidRPr="000432AC">
        <w:rPr>
          <w:rFonts w:ascii="Times New Roman" w:hAnsi="Times New Roman" w:cs="Times New Roman"/>
          <w:b w:val="0"/>
          <w:color w:val="000000" w:themeColor="text1"/>
          <w:sz w:val="26"/>
          <w:szCs w:val="26"/>
        </w:rPr>
        <w:t xml:space="preserve">предоставления в </w:t>
      </w:r>
      <w:r w:rsidR="005A3B89" w:rsidRPr="000432AC">
        <w:rPr>
          <w:rFonts w:ascii="Times New Roman" w:hAnsi="Times New Roman" w:cs="Times New Roman"/>
          <w:b w:val="0"/>
          <w:color w:val="000000" w:themeColor="text1"/>
          <w:sz w:val="26"/>
          <w:szCs w:val="26"/>
        </w:rPr>
        <w:t xml:space="preserve">2021 </w:t>
      </w:r>
      <w:r w:rsidR="005466F9" w:rsidRPr="000432AC">
        <w:rPr>
          <w:rFonts w:ascii="Times New Roman" w:hAnsi="Times New Roman" w:cs="Times New Roman"/>
          <w:b w:val="0"/>
          <w:color w:val="000000" w:themeColor="text1"/>
          <w:sz w:val="26"/>
          <w:szCs w:val="26"/>
        </w:rPr>
        <w:t xml:space="preserve">году субсидий на развитие агропромышленного комплекса Республики Хакасия, источником финансового обеспечения которых являются средства </w:t>
      </w:r>
      <w:r w:rsidR="00B37550">
        <w:rPr>
          <w:rFonts w:ascii="Times New Roman" w:hAnsi="Times New Roman" w:cs="Times New Roman"/>
          <w:b w:val="0"/>
          <w:color w:val="000000" w:themeColor="text1"/>
          <w:sz w:val="26"/>
          <w:szCs w:val="26"/>
        </w:rPr>
        <w:t xml:space="preserve">из федерального бюджета </w:t>
      </w:r>
      <w:r w:rsidR="001309D3" w:rsidRPr="000432AC">
        <w:rPr>
          <w:rFonts w:ascii="Times New Roman" w:hAnsi="Times New Roman" w:cs="Times New Roman"/>
          <w:b w:val="0"/>
          <w:color w:val="000000" w:themeColor="text1"/>
          <w:sz w:val="26"/>
          <w:szCs w:val="26"/>
        </w:rPr>
        <w:t xml:space="preserve">утвержденным постановлением правительства Республики Хакасия </w:t>
      </w:r>
      <w:r w:rsidR="00B37550">
        <w:rPr>
          <w:rFonts w:ascii="Times New Roman" w:hAnsi="Times New Roman" w:cs="Times New Roman"/>
          <w:b w:val="0"/>
          <w:color w:val="000000" w:themeColor="text1"/>
          <w:sz w:val="26"/>
          <w:szCs w:val="26"/>
        </w:rPr>
        <w:t xml:space="preserve">от </w:t>
      </w:r>
      <w:r w:rsidR="004332B0">
        <w:rPr>
          <w:rFonts w:ascii="Times New Roman" w:hAnsi="Times New Roman" w:cs="Times New Roman"/>
          <w:b w:val="0"/>
          <w:color w:val="000000" w:themeColor="text1"/>
          <w:sz w:val="26"/>
          <w:szCs w:val="26"/>
        </w:rPr>
        <w:t xml:space="preserve">10.122021года №639 </w:t>
      </w:r>
      <w:r w:rsidR="00FB7AA0" w:rsidRPr="000432AC">
        <w:rPr>
          <w:rFonts w:ascii="Times New Roman" w:hAnsi="Times New Roman" w:cs="Times New Roman"/>
          <w:b w:val="0"/>
          <w:color w:val="000000" w:themeColor="text1"/>
          <w:sz w:val="26"/>
          <w:szCs w:val="26"/>
        </w:rPr>
        <w:t>(далее Порядок)</w:t>
      </w:r>
      <w:r w:rsidR="001309D3" w:rsidRPr="000432AC">
        <w:rPr>
          <w:rFonts w:ascii="Times New Roman" w:hAnsi="Times New Roman" w:cs="Times New Roman"/>
          <w:b w:val="0"/>
          <w:color w:val="000000" w:themeColor="text1"/>
          <w:sz w:val="26"/>
          <w:szCs w:val="26"/>
        </w:rPr>
        <w:t xml:space="preserve"> объявляет о начале приема предложений</w:t>
      </w:r>
      <w:r w:rsidRPr="000432AC">
        <w:rPr>
          <w:rFonts w:ascii="Times New Roman" w:hAnsi="Times New Roman" w:cs="Times New Roman"/>
          <w:b w:val="0"/>
          <w:color w:val="000000" w:themeColor="text1"/>
          <w:sz w:val="26"/>
          <w:szCs w:val="26"/>
        </w:rPr>
        <w:t xml:space="preserve"> на участие в отборе </w:t>
      </w:r>
      <w:r w:rsidR="005466F9" w:rsidRPr="000432AC">
        <w:rPr>
          <w:rFonts w:ascii="Times New Roman" w:hAnsi="Times New Roman" w:cs="Times New Roman"/>
          <w:b w:val="0"/>
          <w:color w:val="000000" w:themeColor="text1"/>
          <w:sz w:val="26"/>
          <w:szCs w:val="26"/>
        </w:rPr>
        <w:t>субсидий на развитие агропромышленного комплекса Республики Хакасия</w:t>
      </w:r>
      <w:r w:rsidR="004468F1">
        <w:rPr>
          <w:rFonts w:ascii="Times New Roman" w:hAnsi="Times New Roman" w:cs="Times New Roman"/>
          <w:b w:val="0"/>
          <w:color w:val="000000" w:themeColor="text1"/>
          <w:sz w:val="26"/>
          <w:szCs w:val="26"/>
        </w:rPr>
        <w:t>.</w:t>
      </w:r>
      <w:proofErr w:type="gramEnd"/>
    </w:p>
    <w:p w:rsidR="004332B0" w:rsidRDefault="00FB7AA0" w:rsidP="00C451F8">
      <w:pPr>
        <w:autoSpaceDE w:val="0"/>
        <w:autoSpaceDN w:val="0"/>
        <w:adjustRightInd w:val="0"/>
        <w:spacing w:after="0" w:line="240" w:lineRule="auto"/>
        <w:jc w:val="both"/>
        <w:rPr>
          <w:rFonts w:ascii="TimesNewRomanPSMT" w:hAnsi="TimesNewRomanPSMT" w:cs="TimesNewRomanPSMT"/>
          <w:sz w:val="26"/>
          <w:szCs w:val="26"/>
        </w:rPr>
      </w:pPr>
      <w:r w:rsidRPr="000432AC">
        <w:rPr>
          <w:rFonts w:ascii="Times New Roman" w:hAnsi="Times New Roman"/>
          <w:sz w:val="26"/>
          <w:szCs w:val="26"/>
        </w:rPr>
        <w:t xml:space="preserve"> </w:t>
      </w:r>
      <w:r w:rsidRPr="000432AC">
        <w:rPr>
          <w:rFonts w:ascii="Times New Roman" w:hAnsi="Times New Roman"/>
          <w:sz w:val="26"/>
          <w:szCs w:val="26"/>
        </w:rPr>
        <w:tab/>
      </w:r>
      <w:r w:rsidR="00B37550" w:rsidRPr="000432AC">
        <w:rPr>
          <w:rFonts w:ascii="Times New Roman" w:hAnsi="Times New Roman"/>
          <w:sz w:val="26"/>
          <w:szCs w:val="26"/>
        </w:rPr>
        <w:t>Субсиди</w:t>
      </w:r>
      <w:r w:rsidR="00B37550">
        <w:rPr>
          <w:rFonts w:ascii="Times New Roman" w:hAnsi="Times New Roman"/>
          <w:sz w:val="26"/>
          <w:szCs w:val="26"/>
        </w:rPr>
        <w:t>я</w:t>
      </w:r>
      <w:r w:rsidR="00B37550" w:rsidRPr="000432AC">
        <w:rPr>
          <w:rFonts w:ascii="Times New Roman" w:hAnsi="Times New Roman"/>
          <w:sz w:val="26"/>
          <w:szCs w:val="26"/>
        </w:rPr>
        <w:t xml:space="preserve"> предоставля</w:t>
      </w:r>
      <w:r w:rsidR="00B37550">
        <w:rPr>
          <w:rFonts w:ascii="Times New Roman" w:hAnsi="Times New Roman"/>
          <w:sz w:val="26"/>
          <w:szCs w:val="26"/>
        </w:rPr>
        <w:t>е</w:t>
      </w:r>
      <w:r w:rsidR="00B37550" w:rsidRPr="000432AC">
        <w:rPr>
          <w:rFonts w:ascii="Times New Roman" w:hAnsi="Times New Roman"/>
          <w:sz w:val="26"/>
          <w:szCs w:val="26"/>
        </w:rPr>
        <w:t>тся</w:t>
      </w:r>
      <w:r w:rsidR="004332B0">
        <w:rPr>
          <w:rFonts w:ascii="TimesNewRomanPSMT" w:hAnsi="TimesNewRomanPSMT" w:cs="TimesNewRomanPSMT"/>
          <w:sz w:val="26"/>
          <w:szCs w:val="26"/>
        </w:rPr>
        <w:t xml:space="preserve">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источником финансового обеспечения которых являются иные межбюджетные </w:t>
      </w:r>
      <w:bookmarkStart w:id="0" w:name="_GoBack"/>
      <w:bookmarkEnd w:id="0"/>
      <w:r w:rsidR="004332B0">
        <w:rPr>
          <w:rFonts w:ascii="TimesNewRomanPSMT" w:hAnsi="TimesNewRomanPSMT" w:cs="TimesNewRomanPSMT"/>
          <w:sz w:val="26"/>
          <w:szCs w:val="26"/>
        </w:rPr>
        <w:t>трансферты, имеющие целевое назначение, из федерального бюджета»</w:t>
      </w:r>
    </w:p>
    <w:p w:rsidR="004332B0" w:rsidRDefault="00D82B41" w:rsidP="00C451F8">
      <w:pPr>
        <w:pStyle w:val="ConsPlusTitle"/>
        <w:ind w:firstLine="709"/>
        <w:jc w:val="both"/>
        <w:rPr>
          <w:rFonts w:ascii="TimesNewRomanPSMT" w:eastAsiaTheme="minorHAnsi" w:hAnsi="TimesNewRomanPSMT" w:cs="TimesNewRomanPSMT"/>
          <w:sz w:val="26"/>
          <w:szCs w:val="26"/>
        </w:rPr>
      </w:pPr>
      <w:r w:rsidRPr="000432AC">
        <w:rPr>
          <w:rFonts w:ascii="Times New Roman" w:hAnsi="Times New Roman" w:cs="Times New Roman"/>
          <w:b w:val="0"/>
          <w:sz w:val="26"/>
          <w:szCs w:val="26"/>
        </w:rPr>
        <w:t xml:space="preserve">в рамках реализации </w:t>
      </w:r>
      <w:r w:rsidR="00234C1D" w:rsidRPr="000432AC">
        <w:rPr>
          <w:rFonts w:ascii="Times New Roman" w:hAnsi="Times New Roman" w:cs="Times New Roman"/>
          <w:b w:val="0"/>
          <w:sz w:val="26"/>
          <w:szCs w:val="26"/>
        </w:rPr>
        <w:t>государственной программы Республики Хакасия «Развитие агропромышленного комплекса Республики Хакасия и социальной сферы на селе», утвержденной постановлением Правительства Республики Хакасия от 19.11.2012 № 781</w:t>
      </w:r>
      <w:r w:rsidR="005E42D1">
        <w:rPr>
          <w:rFonts w:ascii="Times New Roman" w:hAnsi="Times New Roman" w:cs="Times New Roman"/>
          <w:b w:val="0"/>
          <w:sz w:val="26"/>
          <w:szCs w:val="26"/>
        </w:rPr>
        <w:t>.</w:t>
      </w:r>
      <w:r w:rsidR="00234C1D" w:rsidRPr="000432AC">
        <w:rPr>
          <w:rFonts w:ascii="Times New Roman" w:hAnsi="Times New Roman" w:cs="Times New Roman"/>
          <w:b w:val="0"/>
          <w:sz w:val="26"/>
          <w:szCs w:val="26"/>
        </w:rPr>
        <w:t xml:space="preserve"> </w:t>
      </w:r>
      <w:bookmarkStart w:id="1" w:name="P71"/>
      <w:bookmarkStart w:id="2" w:name="P74"/>
      <w:bookmarkStart w:id="3" w:name="P75"/>
      <w:bookmarkEnd w:id="1"/>
      <w:bookmarkEnd w:id="2"/>
      <w:bookmarkEnd w:id="3"/>
      <w:r w:rsidR="005466F9" w:rsidRPr="000432AC">
        <w:rPr>
          <w:rFonts w:ascii="Times New Roman" w:hAnsi="Times New Roman"/>
          <w:sz w:val="26"/>
          <w:szCs w:val="26"/>
        </w:rPr>
        <w:t>Категории получателей субсидий, имеющих право на получение субсидий</w:t>
      </w:r>
      <w:r w:rsidR="00B85B25">
        <w:rPr>
          <w:rFonts w:ascii="Times New Roman" w:hAnsi="Times New Roman"/>
          <w:sz w:val="26"/>
          <w:szCs w:val="26"/>
        </w:rPr>
        <w:t xml:space="preserve"> – </w:t>
      </w:r>
    </w:p>
    <w:p w:rsidR="004332B0" w:rsidRPr="004332B0" w:rsidRDefault="004332B0" w:rsidP="00C451F8">
      <w:pPr>
        <w:pStyle w:val="ConsPlusNormal"/>
        <w:jc w:val="both"/>
        <w:rPr>
          <w:rFonts w:ascii="Times New Roman" w:hAnsi="Times New Roman" w:cs="Times New Roman"/>
          <w:sz w:val="26"/>
          <w:szCs w:val="26"/>
        </w:rPr>
      </w:pPr>
      <w:r>
        <w:rPr>
          <w:rFonts w:ascii="TimesNewRomanPSMT" w:eastAsiaTheme="minorHAnsi" w:hAnsi="TimesNewRomanPSMT" w:cs="TimesNewRomanPSMT"/>
          <w:sz w:val="26"/>
          <w:szCs w:val="26"/>
        </w:rPr>
        <w:t>производители, осуществляющие разведение и (или) содержание молочного крупного рогатого скота.</w:t>
      </w:r>
    </w:p>
    <w:p w:rsidR="00334426" w:rsidRPr="000F093B" w:rsidRDefault="009D6D40" w:rsidP="00C451F8">
      <w:pPr>
        <w:pStyle w:val="ConsPlusNormal"/>
        <w:ind w:firstLine="708"/>
        <w:jc w:val="both"/>
        <w:rPr>
          <w:rFonts w:ascii="Times New Roman" w:hAnsi="Times New Roman" w:cs="Times New Roman"/>
          <w:b/>
          <w:sz w:val="26"/>
          <w:szCs w:val="26"/>
        </w:rPr>
      </w:pPr>
      <w:r w:rsidRPr="000F093B">
        <w:rPr>
          <w:rFonts w:ascii="Times New Roman" w:hAnsi="Times New Roman" w:cs="Times New Roman"/>
          <w:b/>
          <w:sz w:val="26"/>
          <w:szCs w:val="26"/>
        </w:rPr>
        <w:t>Требования к участникам отбора, которым должен соответствовать участник отбора на дату подачи предложения</w:t>
      </w:r>
      <w:r w:rsidR="00334426" w:rsidRPr="000F093B">
        <w:rPr>
          <w:rFonts w:ascii="Times New Roman" w:hAnsi="Times New Roman" w:cs="Times New Roman"/>
          <w:b/>
          <w:sz w:val="26"/>
          <w:szCs w:val="26"/>
        </w:rPr>
        <w:t>:</w:t>
      </w:r>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NewRomanPSMT" w:eastAsiaTheme="minorHAnsi" w:hAnsi="TimesNewRomanPSMT" w:cs="TimesNewRomanPSMT"/>
          <w:sz w:val="26"/>
          <w:szCs w:val="26"/>
        </w:rPr>
        <w:t>1</w:t>
      </w:r>
      <w:r w:rsidRPr="004332B0">
        <w:rPr>
          <w:rFonts w:ascii="Times New Roman" w:eastAsiaTheme="minorHAnsi" w:hAnsi="Times New Roman"/>
          <w:sz w:val="26"/>
          <w:szCs w:val="26"/>
        </w:rPr>
        <w:t xml:space="preserve">) представление производителями, осуществляющими разведение и (или) содержание молочного крупного рогатого скота, в Минсельхозпрод РХ отчета о финансово-экономическом состоянии товаропроизводителей агропромышленного комплекса за 2020 год по формам и в сроки, утверждаемые Министерством сельского хозяйства Российской Федерации; </w:t>
      </w:r>
    </w:p>
    <w:p w:rsidR="000F093B"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proofErr w:type="gramStart"/>
      <w:r w:rsidRPr="004332B0">
        <w:rPr>
          <w:rFonts w:ascii="Times New Roman" w:eastAsiaTheme="minorHAnsi" w:hAnsi="Times New Roman"/>
          <w:sz w:val="26"/>
          <w:szCs w:val="26"/>
        </w:rPr>
        <w:t>2) представление производителями, осуществляющими разведение и (или)</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содержание молочного крупного рогатого скота, в Минсельхозпрод РХ в 2020 и</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2021 годах копий форм федерального статистического наблюдения № 24-СХ</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«Сведения о состоянии животноводства» или № 3-фермер «Сведения 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производстве продукции животноводства и поголовье скота» за 2020 и 2021 годы, –</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требование не распространяется на получателей субсидий, которые начали</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хозяйственную деятельность по разведению молочного крупного рогатого</w:t>
      </w:r>
      <w:proofErr w:type="gramEnd"/>
      <w:r w:rsidRPr="004332B0">
        <w:rPr>
          <w:rFonts w:ascii="Times New Roman" w:eastAsiaTheme="minorHAnsi" w:hAnsi="Times New Roman"/>
          <w:sz w:val="26"/>
          <w:szCs w:val="26"/>
        </w:rPr>
        <w:t xml:space="preserve"> скота в</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2020 году;</w:t>
      </w:r>
    </w:p>
    <w:p w:rsidR="004332B0" w:rsidRPr="004332B0" w:rsidRDefault="000F093B" w:rsidP="00C451F8">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3</w:t>
      </w:r>
      <w:r w:rsidR="004332B0" w:rsidRPr="004332B0">
        <w:rPr>
          <w:rFonts w:ascii="Times New Roman" w:eastAsiaTheme="minorHAnsi" w:hAnsi="Times New Roman"/>
          <w:sz w:val="26"/>
          <w:szCs w:val="26"/>
        </w:rPr>
        <w:t>) у участника отбора должна отсутствовать просроченная задолженность по</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возврату в республиканский бюджет Республики Хакасия субсидий, бюджетных</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 xml:space="preserve">инвестиций, </w:t>
      </w:r>
      <w:proofErr w:type="gramStart"/>
      <w:r w:rsidR="004332B0" w:rsidRPr="004332B0">
        <w:rPr>
          <w:rFonts w:ascii="Times New Roman" w:eastAsiaTheme="minorHAnsi" w:hAnsi="Times New Roman"/>
          <w:sz w:val="26"/>
          <w:szCs w:val="26"/>
        </w:rPr>
        <w:t>предоставленных</w:t>
      </w:r>
      <w:proofErr w:type="gramEnd"/>
      <w:r w:rsidR="004332B0" w:rsidRPr="004332B0">
        <w:rPr>
          <w:rFonts w:ascii="Times New Roman" w:eastAsiaTheme="minorHAnsi" w:hAnsi="Times New Roman"/>
          <w:sz w:val="26"/>
          <w:szCs w:val="26"/>
        </w:rPr>
        <w:t xml:space="preserve"> в том числе в соответствии с иными правовыми</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актами Республики Хакасия, а также иная просроченная (неурегулированная)</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задолженность по денежным обязательствам перед Республикой Хакасия в</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соответствии с условиями ранее заключенного с Минсельхозпродом РХ</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соглашения о предоставлении государственной поддержки (субсидий, грантов) (за</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исключением субсидий, предоставляемых в целях возмещения недополученных</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доходов, субсидий в целях финансового обеспечения или возмещения затрат,</w:t>
      </w:r>
      <w:r>
        <w:rPr>
          <w:rFonts w:ascii="Times New Roman" w:eastAsiaTheme="minorHAnsi" w:hAnsi="Times New Roman"/>
          <w:sz w:val="26"/>
          <w:szCs w:val="26"/>
        </w:rPr>
        <w:t xml:space="preserve"> </w:t>
      </w:r>
      <w:r w:rsidR="004332B0" w:rsidRPr="004332B0">
        <w:rPr>
          <w:rFonts w:ascii="Times New Roman" w:eastAsiaTheme="minorHAnsi" w:hAnsi="Times New Roman"/>
          <w:sz w:val="26"/>
          <w:szCs w:val="26"/>
        </w:rPr>
        <w:t>связанных с поставкой товаров (выполнением работ, оказанием услуг)</w:t>
      </w:r>
    </w:p>
    <w:p w:rsidR="004332B0" w:rsidRPr="004332B0" w:rsidRDefault="004332B0" w:rsidP="00C451F8">
      <w:pPr>
        <w:autoSpaceDE w:val="0"/>
        <w:autoSpaceDN w:val="0"/>
        <w:adjustRightInd w:val="0"/>
        <w:spacing w:after="0" w:line="240" w:lineRule="auto"/>
        <w:jc w:val="both"/>
        <w:rPr>
          <w:rFonts w:ascii="Times New Roman" w:eastAsiaTheme="minorHAnsi" w:hAnsi="Times New Roman"/>
          <w:sz w:val="26"/>
          <w:szCs w:val="26"/>
        </w:rPr>
      </w:pPr>
      <w:r w:rsidRPr="004332B0">
        <w:rPr>
          <w:rFonts w:ascii="Times New Roman" w:eastAsiaTheme="minorHAnsi" w:hAnsi="Times New Roman"/>
          <w:sz w:val="26"/>
          <w:szCs w:val="26"/>
        </w:rPr>
        <w:t>получателями субсидий физическим лицам);</w:t>
      </w:r>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proofErr w:type="gramStart"/>
      <w:r w:rsidRPr="004332B0">
        <w:rPr>
          <w:rFonts w:ascii="Times New Roman" w:eastAsiaTheme="minorHAnsi" w:hAnsi="Times New Roman"/>
          <w:sz w:val="26"/>
          <w:szCs w:val="26"/>
        </w:rPr>
        <w:t>4) участники отбора – юридические лица не должны находиться в процессе</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реорганизации (за исключением реорганизации в форме присоединения к</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юридическому лицу, являющемуся участником отбора, другого юридического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лица), ликвидации, в отношении них не введена процедура банкротства,</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деятельность участника отбора не приостановлена в порядке, предусмотренном</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 xml:space="preserve">законодательством Российской Федерации, а </w:t>
      </w:r>
      <w:r w:rsidRPr="004332B0">
        <w:rPr>
          <w:rFonts w:ascii="Times New Roman" w:eastAsiaTheme="minorHAnsi" w:hAnsi="Times New Roman"/>
          <w:sz w:val="26"/>
          <w:szCs w:val="26"/>
        </w:rPr>
        <w:lastRenderedPageBreak/>
        <w:t>участник отбора – индивидуальный</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предприниматель не должен прекратить деятельность в качестве индивидуального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предпринимателя;</w:t>
      </w:r>
      <w:proofErr w:type="gramEnd"/>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proofErr w:type="gramStart"/>
      <w:r w:rsidRPr="004332B0">
        <w:rPr>
          <w:rFonts w:ascii="Times New Roman" w:eastAsiaTheme="minorHAnsi" w:hAnsi="Times New Roman"/>
          <w:sz w:val="26"/>
          <w:szCs w:val="26"/>
        </w:rPr>
        <w:t>5) участники отбора не должны являться иностранными юридическими</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лицами, а также российскими юридическими лицами, в уставном (складочном)</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капитале которых доля участия иностранных юридических лиц, местом</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регистрации которых является государство или территория, включенные в</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утверждаемый Министерством финансов Российской Федерации перечень</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государств и территорий, предоставляющих льготный налоговый режим</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налогообложения и (или) не предусматривающих раскрытия и представления</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информации при проведении финансовых операций (офшорные</w:t>
      </w:r>
      <w:proofErr w:type="gramEnd"/>
      <w:r w:rsidRPr="004332B0">
        <w:rPr>
          <w:rFonts w:ascii="Times New Roman" w:eastAsiaTheme="minorHAnsi" w:hAnsi="Times New Roman"/>
          <w:sz w:val="26"/>
          <w:szCs w:val="26"/>
        </w:rPr>
        <w:t xml:space="preserve"> зоны) в отношении</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таких юридических лиц, в совокупности превышает 50 процентов;</w:t>
      </w:r>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sidRPr="004332B0">
        <w:rPr>
          <w:rFonts w:ascii="Times New Roman" w:eastAsiaTheme="minorHAnsi" w:hAnsi="Times New Roman"/>
          <w:sz w:val="26"/>
          <w:szCs w:val="26"/>
        </w:rPr>
        <w:t>6) участники отбора не должны получать средства из республиканского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бюджета Республики Хакасия на основании иных нормативных правовых актов</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Республики Хакасия на цели, указанные в пункте 1.3 настоящего Порядка;</w:t>
      </w:r>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sidRPr="004332B0">
        <w:rPr>
          <w:rFonts w:ascii="Times New Roman" w:eastAsiaTheme="minorHAnsi" w:hAnsi="Times New Roman"/>
          <w:sz w:val="26"/>
          <w:szCs w:val="26"/>
        </w:rPr>
        <w:t xml:space="preserve">7) осуществление участником отбора вида экономической деятельности </w:t>
      </w:r>
      <w:proofErr w:type="gramStart"/>
      <w:r w:rsidRPr="004332B0">
        <w:rPr>
          <w:rFonts w:ascii="Times New Roman" w:eastAsiaTheme="minorHAnsi" w:hAnsi="Times New Roman"/>
          <w:sz w:val="26"/>
          <w:szCs w:val="26"/>
        </w:rPr>
        <w:t>по</w:t>
      </w:r>
      <w:proofErr w:type="gramEnd"/>
    </w:p>
    <w:p w:rsidR="004332B0" w:rsidRPr="004332B0" w:rsidRDefault="004332B0" w:rsidP="00C451F8">
      <w:pPr>
        <w:autoSpaceDE w:val="0"/>
        <w:autoSpaceDN w:val="0"/>
        <w:adjustRightInd w:val="0"/>
        <w:spacing w:after="0" w:line="240" w:lineRule="auto"/>
        <w:jc w:val="both"/>
        <w:rPr>
          <w:rFonts w:ascii="Times New Roman" w:eastAsiaTheme="minorHAnsi" w:hAnsi="Times New Roman"/>
          <w:sz w:val="26"/>
          <w:szCs w:val="26"/>
        </w:rPr>
      </w:pPr>
      <w:r w:rsidRPr="004332B0">
        <w:rPr>
          <w:rFonts w:ascii="Times New Roman" w:eastAsiaTheme="minorHAnsi" w:hAnsi="Times New Roman"/>
          <w:sz w:val="26"/>
          <w:szCs w:val="26"/>
        </w:rPr>
        <w:t>разведению молочного крупного рогатого скота;</w:t>
      </w:r>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sidRPr="004332B0">
        <w:rPr>
          <w:rFonts w:ascii="Times New Roman" w:eastAsiaTheme="minorHAnsi" w:hAnsi="Times New Roman"/>
          <w:sz w:val="26"/>
          <w:szCs w:val="26"/>
        </w:rPr>
        <w:t>8) наличие у участника отбора поголовья коров на первое число месяца, в</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котором он обратился в Минсельхозпрод РХ за получением субсидии;</w:t>
      </w:r>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sidRPr="004332B0">
        <w:rPr>
          <w:rFonts w:ascii="Times New Roman" w:eastAsiaTheme="minorHAnsi" w:hAnsi="Times New Roman"/>
          <w:sz w:val="26"/>
          <w:szCs w:val="26"/>
        </w:rPr>
        <w:t>9) обеспечение сохранности поголовья молочных коров в 2020 году по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отношению к поголовью молочных коров в 2019 году, за исключением:</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производителей, осуществляющих разведение и (или) содержание молочного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крупного рогатого скота, которые начали хозяйственную деятельность по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разведению молочного крупного рогатого скота в 2020 году;</w:t>
      </w:r>
      <w:r w:rsidR="000F093B">
        <w:rPr>
          <w:rFonts w:ascii="Times New Roman" w:eastAsiaTheme="minorHAnsi" w:hAnsi="Times New Roman"/>
          <w:sz w:val="26"/>
          <w:szCs w:val="26"/>
        </w:rPr>
        <w:t xml:space="preserve"> </w:t>
      </w:r>
      <w:proofErr w:type="gramStart"/>
      <w:r w:rsidRPr="004332B0">
        <w:rPr>
          <w:rFonts w:ascii="Times New Roman" w:eastAsiaTheme="minorHAnsi" w:hAnsi="Times New Roman"/>
          <w:sz w:val="26"/>
          <w:szCs w:val="26"/>
        </w:rPr>
        <w:t>случаев снижения поголовья молочного крупного рогатого скота, связанных</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с наступлением обстоятельств непреодолимой силы или лейкозом крупного</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рогатого скота в отчетном финансовом году при условии предоставления</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документов, подтверждающих наступление обстоятельств непреодолимой силы</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или документов, подтверждающих проведение мероприятий по оздоровлению</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стада от лейкоза крупного рогатого скота;</w:t>
      </w:r>
      <w:proofErr w:type="gramEnd"/>
    </w:p>
    <w:p w:rsidR="004332B0" w:rsidRPr="004332B0"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sidRPr="004332B0">
        <w:rPr>
          <w:rFonts w:ascii="Times New Roman" w:eastAsiaTheme="minorHAnsi" w:hAnsi="Times New Roman"/>
          <w:sz w:val="26"/>
          <w:szCs w:val="26"/>
        </w:rPr>
        <w:t>10) корма для молочного крупного рогатого скота приобретены участником</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отбора в 2021 году;</w:t>
      </w:r>
    </w:p>
    <w:p w:rsidR="000F093B" w:rsidRDefault="004332B0" w:rsidP="00C451F8">
      <w:pPr>
        <w:autoSpaceDE w:val="0"/>
        <w:autoSpaceDN w:val="0"/>
        <w:adjustRightInd w:val="0"/>
        <w:spacing w:after="0" w:line="240" w:lineRule="auto"/>
        <w:ind w:firstLine="708"/>
        <w:jc w:val="both"/>
        <w:rPr>
          <w:rFonts w:ascii="Times New Roman" w:eastAsiaTheme="minorHAnsi" w:hAnsi="Times New Roman"/>
          <w:sz w:val="26"/>
          <w:szCs w:val="26"/>
        </w:rPr>
      </w:pPr>
      <w:r w:rsidRPr="004332B0">
        <w:rPr>
          <w:rFonts w:ascii="Times New Roman" w:eastAsiaTheme="minorHAnsi" w:hAnsi="Times New Roman"/>
          <w:sz w:val="26"/>
          <w:szCs w:val="26"/>
        </w:rPr>
        <w:t>11) оплата (путем безналичного расчета) участником отбора стоимости</w:t>
      </w:r>
      <w:r w:rsidR="000F093B">
        <w:rPr>
          <w:rFonts w:ascii="Times New Roman" w:eastAsiaTheme="minorHAnsi" w:hAnsi="Times New Roman"/>
          <w:sz w:val="26"/>
          <w:szCs w:val="26"/>
        </w:rPr>
        <w:t xml:space="preserve"> </w:t>
      </w:r>
      <w:r w:rsidRPr="004332B0">
        <w:rPr>
          <w:rFonts w:ascii="Times New Roman" w:eastAsiaTheme="minorHAnsi" w:hAnsi="Times New Roman"/>
          <w:sz w:val="26"/>
          <w:szCs w:val="26"/>
        </w:rPr>
        <w:t>приобретенных кормов для молочного крупного рогатого скота в полном объеме.</w:t>
      </w:r>
    </w:p>
    <w:p w:rsidR="00877741" w:rsidRPr="00877741" w:rsidRDefault="00877741" w:rsidP="00C451F8">
      <w:pPr>
        <w:autoSpaceDE w:val="0"/>
        <w:autoSpaceDN w:val="0"/>
        <w:adjustRightInd w:val="0"/>
        <w:spacing w:after="0" w:line="240" w:lineRule="auto"/>
        <w:ind w:firstLine="708"/>
        <w:jc w:val="both"/>
        <w:rPr>
          <w:rFonts w:ascii="Times New Roman" w:hAnsi="Times New Roman"/>
          <w:sz w:val="26"/>
          <w:szCs w:val="26"/>
        </w:rPr>
      </w:pPr>
      <w:bookmarkStart w:id="4" w:name="P77"/>
      <w:bookmarkStart w:id="5" w:name="P79"/>
      <w:bookmarkEnd w:id="4"/>
      <w:bookmarkEnd w:id="5"/>
      <w:r w:rsidRPr="000F093B">
        <w:rPr>
          <w:rFonts w:ascii="Times New Roman" w:hAnsi="Times New Roman"/>
          <w:b/>
          <w:sz w:val="26"/>
          <w:szCs w:val="26"/>
        </w:rPr>
        <w:t>3. Требования, предъявляемые к форме и содержанию предложений, подаваемых участниками отбора</w:t>
      </w:r>
      <w:r w:rsidRPr="00877741">
        <w:rPr>
          <w:rFonts w:ascii="Times New Roman" w:hAnsi="Times New Roman"/>
          <w:sz w:val="26"/>
          <w:szCs w:val="26"/>
        </w:rPr>
        <w:t>:</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t>1) документы, входящие в состав предложения, составлены в письменной форме на бумажных носителях;</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t>2) копии входящих в состав предложения документов заверяются печатью (при наличии) и подписью участника отбора;</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t>3) в заявлении о предоставлении субсидии должны быть указаны предусмотренные формой заявления о предоставлении субсидии (приложение 1 к настоящему Порядку) реквизиты (при наличии) прилагаемых к нему документов;</w:t>
      </w:r>
    </w:p>
    <w:p w:rsidR="00877741" w:rsidRDefault="000F093B" w:rsidP="00C451F8">
      <w:pPr>
        <w:autoSpaceDE w:val="0"/>
        <w:autoSpaceDN w:val="0"/>
        <w:adjustRightInd w:val="0"/>
        <w:spacing w:after="0" w:line="240" w:lineRule="auto"/>
        <w:ind w:firstLine="708"/>
        <w:jc w:val="both"/>
        <w:rPr>
          <w:rFonts w:ascii="Times New Roman" w:hAnsi="Times New Roman"/>
          <w:sz w:val="26"/>
          <w:szCs w:val="26"/>
        </w:rPr>
      </w:pPr>
      <w:r>
        <w:rPr>
          <w:rFonts w:ascii="TimesNewRomanPSMT" w:eastAsiaTheme="minorHAnsi" w:hAnsi="TimesNewRomanPSMT" w:cs="TimesNewRomanPSMT"/>
          <w:sz w:val="26"/>
          <w:szCs w:val="26"/>
        </w:rPr>
        <w:t>4) заявление о предоставлении субсидии включает согласие участника отбора на публикацию (размещение) в информационно-телекоммуникационной сети «Интернет» информации о нем, о поданном им предложении, иную информацию об участнике отбора, связанную с данным отбором, а также согласие на обработку персональных данных (для участника отбора, являющегося индивидуальным предпринимателем</w:t>
      </w:r>
      <w:proofErr w:type="gramStart"/>
      <w:r>
        <w:rPr>
          <w:rFonts w:ascii="TimesNewRomanPSMT" w:eastAsiaTheme="minorHAnsi" w:hAnsi="TimesNewRomanPSMT" w:cs="TimesNewRomanPSMT"/>
          <w:sz w:val="26"/>
          <w:szCs w:val="26"/>
        </w:rPr>
        <w:t>).</w:t>
      </w:r>
      <w:r w:rsidR="00877741" w:rsidRPr="00877741">
        <w:rPr>
          <w:rFonts w:ascii="Times New Roman" w:hAnsi="Times New Roman"/>
          <w:sz w:val="26"/>
          <w:szCs w:val="26"/>
        </w:rPr>
        <w:t>.</w:t>
      </w:r>
      <w:proofErr w:type="gramEnd"/>
    </w:p>
    <w:p w:rsidR="00877741" w:rsidRPr="00C63151" w:rsidRDefault="00877741" w:rsidP="00C451F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C63151">
        <w:rPr>
          <w:rFonts w:ascii="Times New Roman" w:hAnsi="Times New Roman" w:cs="Times New Roman"/>
          <w:sz w:val="26"/>
          <w:szCs w:val="26"/>
        </w:rPr>
        <w:t>Рассмотрение</w:t>
      </w:r>
      <w:r>
        <w:rPr>
          <w:rFonts w:ascii="Times New Roman" w:hAnsi="Times New Roman" w:cs="Times New Roman"/>
          <w:sz w:val="26"/>
          <w:szCs w:val="26"/>
        </w:rPr>
        <w:t xml:space="preserve"> и оценку</w:t>
      </w:r>
      <w:r w:rsidRPr="00C63151">
        <w:rPr>
          <w:rFonts w:ascii="Times New Roman" w:hAnsi="Times New Roman" w:cs="Times New Roman"/>
          <w:sz w:val="26"/>
          <w:szCs w:val="26"/>
        </w:rPr>
        <w:t xml:space="preserve"> представленных участниками отбора предложений осуществляется комиссией Минсельхозпрода РХ, состав и положение которой утверждаются Минсельхозпродом РХ.</w:t>
      </w:r>
    </w:p>
    <w:p w:rsidR="000F093B" w:rsidRDefault="00877741" w:rsidP="00C451F8">
      <w:pPr>
        <w:autoSpaceDE w:val="0"/>
        <w:autoSpaceDN w:val="0"/>
        <w:adjustRightInd w:val="0"/>
        <w:spacing w:after="0" w:line="240" w:lineRule="auto"/>
        <w:jc w:val="both"/>
        <w:rPr>
          <w:rFonts w:ascii="TimesNewRomanPSMT" w:eastAsiaTheme="minorHAnsi" w:hAnsi="TimesNewRomanPSMT" w:cs="TimesNewRomanPSMT"/>
          <w:sz w:val="26"/>
          <w:szCs w:val="26"/>
        </w:rPr>
      </w:pPr>
      <w:bookmarkStart w:id="6" w:name="P90"/>
      <w:bookmarkEnd w:id="6"/>
      <w:r>
        <w:rPr>
          <w:rFonts w:ascii="Times New Roman" w:hAnsi="Times New Roman"/>
          <w:sz w:val="26"/>
          <w:szCs w:val="26"/>
        </w:rPr>
        <w:t xml:space="preserve">5. </w:t>
      </w:r>
      <w:r w:rsidR="000F093B">
        <w:rPr>
          <w:rFonts w:ascii="TimesNewRomanPSMT" w:eastAsiaTheme="minorHAnsi" w:hAnsi="TimesNewRomanPSMT" w:cs="TimesNewRomanPSMT"/>
          <w:sz w:val="26"/>
          <w:szCs w:val="26"/>
        </w:rPr>
        <w:t>. Рассмотрение и оценка представленных участниками отбора предложений осуществляется в срок, не превышающий трех рабочих дней со дня регистрации предложения, в следующем порядке:</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t>1) проверка соблюдения участниками отбора предусмотренного пунктом 3.1 Порядка срока представления в Минсельхозпрод РХ предложений;</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lastRenderedPageBreak/>
        <w:t>2) проверка соблюдения участниками отбора требований к документам,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входящим в состав предложений, установленным пунктом 2.4 Порядка;</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t xml:space="preserve">3) проверка </w:t>
      </w:r>
      <w:proofErr w:type="gramStart"/>
      <w:r>
        <w:rPr>
          <w:rFonts w:ascii="TimesNewRomanPSMT" w:eastAsiaTheme="minorHAnsi" w:hAnsi="TimesNewRomanPSMT" w:cs="TimesNewRomanPSMT"/>
          <w:sz w:val="26"/>
          <w:szCs w:val="26"/>
        </w:rPr>
        <w:t>соответствия участников отбора категории получателей</w:t>
      </w:r>
      <w:proofErr w:type="gramEnd"/>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субсидии, имеющих право на получение субсидий, предусмотренной пунктом 1.5</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Порядка;</w:t>
      </w:r>
    </w:p>
    <w:p w:rsidR="000F093B" w:rsidRDefault="000F093B" w:rsidP="00C451F8">
      <w:pPr>
        <w:autoSpaceDE w:val="0"/>
        <w:autoSpaceDN w:val="0"/>
        <w:adjustRightInd w:val="0"/>
        <w:spacing w:after="0" w:line="240" w:lineRule="auto"/>
        <w:ind w:firstLine="708"/>
        <w:jc w:val="both"/>
        <w:rPr>
          <w:rFonts w:ascii="TimesNewRomanPSMT" w:eastAsiaTheme="minorHAnsi" w:hAnsi="TimesNewRomanPSMT" w:cs="TimesNewRomanPSMT"/>
          <w:sz w:val="26"/>
          <w:szCs w:val="26"/>
        </w:rPr>
      </w:pPr>
      <w:r>
        <w:rPr>
          <w:rFonts w:ascii="TimesNewRomanPSMT" w:eastAsiaTheme="minorHAnsi" w:hAnsi="TimesNewRomanPSMT" w:cs="TimesNewRomanPSMT"/>
          <w:sz w:val="26"/>
          <w:szCs w:val="26"/>
        </w:rPr>
        <w:t>4) проверка соответствия участников отбора требованиям, предусмотренным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пунктом 2.2 настоящего Порядка. При этом: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проверка соответствия участников отбора требованию, предусмотренному</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подпунктами 1, 2, 6 пункта 2.2 Порядка, осуществляется по данным,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находящимся в распоряжении Минсельхозпрода РХ;</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проверка соответствия участников отбора требованию, предусмотренному</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подпунктом 3 пункта 2.2 настоящего Порядка, осуществляется по данным,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находящимся в распоряжении Минсельхозпрода РХ и Министерства</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экономического развития Республики Хакасия;</w:t>
      </w:r>
      <w:r w:rsidR="00C451F8">
        <w:rPr>
          <w:rFonts w:ascii="TimesNewRomanPSMT" w:eastAsiaTheme="minorHAnsi" w:hAnsi="TimesNewRomanPSMT" w:cs="TimesNewRomanPSMT"/>
          <w:sz w:val="26"/>
          <w:szCs w:val="26"/>
        </w:rPr>
        <w:t xml:space="preserve"> </w:t>
      </w:r>
      <w:proofErr w:type="gramStart"/>
      <w:r>
        <w:rPr>
          <w:rFonts w:ascii="TimesNewRomanPSMT" w:eastAsiaTheme="minorHAnsi" w:hAnsi="TimesNewRomanPSMT" w:cs="TimesNewRomanPSMT"/>
          <w:sz w:val="26"/>
          <w:szCs w:val="26"/>
        </w:rPr>
        <w:t>проверка соответствия участников отбора требованиям, предусмотренным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подпунктом 4 пункта 2.2 настоящего Порядка, осуществляется по сведениям,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содержащимся в Едином государственном реестре индивидуальных</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предпринимателей (для участников отбора, являющихся индивидуальными</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предпринимателями), Едином государственном реестре юридических лиц, Едином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федеральном реестре сведений о фактах деятельности юридических лиц и Едином</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федеральном реестре сведений о банкротстве (для участников отбора, являющихся</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юридическими лицами);</w:t>
      </w:r>
      <w:proofErr w:type="gramEnd"/>
      <w:r w:rsidR="00C451F8">
        <w:rPr>
          <w:rFonts w:ascii="TimesNewRomanPSMT" w:eastAsiaTheme="minorHAnsi" w:hAnsi="TimesNewRomanPSMT" w:cs="TimesNewRomanPSMT"/>
          <w:sz w:val="26"/>
          <w:szCs w:val="26"/>
        </w:rPr>
        <w:t xml:space="preserve"> </w:t>
      </w:r>
      <w:proofErr w:type="gramStart"/>
      <w:r>
        <w:rPr>
          <w:rFonts w:ascii="TimesNewRomanPSMT" w:eastAsiaTheme="minorHAnsi" w:hAnsi="TimesNewRomanPSMT" w:cs="TimesNewRomanPSMT"/>
          <w:sz w:val="26"/>
          <w:szCs w:val="26"/>
        </w:rPr>
        <w:t>проверка соответствия участников отбора требованию, предусмотренному</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подпунктом 5 пункта 2.2 настоящего Порядка, осуществляется по сведениям об</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учредителях юридического лица, внесенным в Единый государственный реестр</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юридических лиц;</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проверка соответствия участников отбора требованию, предусмотренному</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подпунктом 7 пункта 2.2 настоящего Порядка, осуществляется по сведениям о</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видах экономической деятельности, внесенным в Единый государственный реестр</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индивидуальных предпринимателей или Единый государственный реестр</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юридических лиц;</w:t>
      </w:r>
      <w:proofErr w:type="gramEnd"/>
    </w:p>
    <w:p w:rsidR="00877741" w:rsidRDefault="000F093B" w:rsidP="00C451F8">
      <w:pPr>
        <w:autoSpaceDE w:val="0"/>
        <w:autoSpaceDN w:val="0"/>
        <w:adjustRightInd w:val="0"/>
        <w:spacing w:after="0" w:line="240" w:lineRule="auto"/>
        <w:ind w:firstLine="708"/>
        <w:jc w:val="both"/>
        <w:rPr>
          <w:rFonts w:ascii="Times New Roman" w:hAnsi="Times New Roman"/>
          <w:sz w:val="26"/>
          <w:szCs w:val="26"/>
        </w:rPr>
      </w:pPr>
      <w:r>
        <w:rPr>
          <w:rFonts w:ascii="TimesNewRomanPSMT" w:eastAsiaTheme="minorHAnsi" w:hAnsi="TimesNewRomanPSMT" w:cs="TimesNewRomanPSMT"/>
          <w:sz w:val="26"/>
          <w:szCs w:val="26"/>
        </w:rPr>
        <w:t>5) оформление протокола заседания конкурсной комиссии, содержащего</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информацию о принятии и (или) отклонении (при наличии оснований,</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предусмотренных пунктом 2.8 настоящего Порядка) предложений</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участников отбора на стадии рассмотрения и оценки предложений, который</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е позднее следующего рабочего дня со дня его составления передается</w:t>
      </w:r>
      <w:r w:rsidR="00C451F8">
        <w:rPr>
          <w:rFonts w:ascii="TimesNewRomanPSMT" w:eastAsiaTheme="minorHAnsi" w:hAnsi="TimesNewRomanPSMT" w:cs="TimesNewRomanPSMT"/>
          <w:sz w:val="26"/>
          <w:szCs w:val="26"/>
        </w:rPr>
        <w:t xml:space="preserve"> </w:t>
      </w:r>
      <w:r>
        <w:rPr>
          <w:rFonts w:ascii="TimesNewRomanPSMT" w:eastAsiaTheme="minorHAnsi" w:hAnsi="TimesNewRomanPSMT" w:cs="TimesNewRomanPSMT"/>
          <w:sz w:val="26"/>
          <w:szCs w:val="26"/>
        </w:rPr>
        <w:t>в Минсельхозпрод РХ.</w:t>
      </w:r>
    </w:p>
    <w:p w:rsidR="00877741" w:rsidRPr="00C63151" w:rsidRDefault="00877741" w:rsidP="00C451F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w:t>
      </w:r>
      <w:proofErr w:type="gramStart"/>
      <w:r w:rsidRPr="00C63151">
        <w:rPr>
          <w:rFonts w:ascii="Times New Roman" w:hAnsi="Times New Roman" w:cs="Times New Roman"/>
          <w:sz w:val="26"/>
          <w:szCs w:val="26"/>
        </w:rPr>
        <w:t>Минсельхозпрод РХ не позднее трех рабочих дней со дня принятия решения о результатах рассмотрения предложений (об отклонении предложения участника отбора, о предоставлении субсидии, отказе в предоставлении субсидии) обеспечивает размещение на едином портале и на Официальном сайте информации о дате, времени и месте проведения отбора; об участниках отбора, предложения которых были рассмотрены;</w:t>
      </w:r>
      <w:proofErr w:type="gramEnd"/>
      <w:r w:rsidRPr="00C63151">
        <w:rPr>
          <w:rFonts w:ascii="Times New Roman" w:hAnsi="Times New Roman" w:cs="Times New Roman"/>
          <w:sz w:val="26"/>
          <w:szCs w:val="26"/>
        </w:rPr>
        <w:t xml:space="preserve"> </w:t>
      </w:r>
      <w:proofErr w:type="gramStart"/>
      <w:r w:rsidRPr="00C63151">
        <w:rPr>
          <w:rFonts w:ascii="Times New Roman" w:hAnsi="Times New Roman" w:cs="Times New Roman"/>
          <w:sz w:val="26"/>
          <w:szCs w:val="26"/>
        </w:rPr>
        <w:t>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о наименовании получателя (получателей) субсидии, с которым (которыми) заключается соглашение о предоставлении субсидии, и размере предоставляемой ему (им) субсидии.</w:t>
      </w:r>
      <w:proofErr w:type="gramEnd"/>
    </w:p>
    <w:p w:rsidR="0084548A" w:rsidRPr="000432AC" w:rsidRDefault="009D6D40" w:rsidP="00877741">
      <w:pPr>
        <w:pStyle w:val="ConsPlusNormal"/>
        <w:ind w:firstLine="709"/>
        <w:jc w:val="both"/>
        <w:rPr>
          <w:rFonts w:ascii="Times New Roman" w:hAnsi="Times New Roman" w:cs="Times New Roman"/>
          <w:color w:val="000000"/>
          <w:sz w:val="26"/>
          <w:szCs w:val="26"/>
        </w:rPr>
      </w:pPr>
      <w:r w:rsidRPr="000432AC">
        <w:rPr>
          <w:rFonts w:ascii="Times New Roman" w:hAnsi="Times New Roman" w:cs="Times New Roman"/>
          <w:color w:val="000000"/>
          <w:sz w:val="26"/>
          <w:szCs w:val="26"/>
        </w:rPr>
        <w:t>П</w:t>
      </w:r>
      <w:r w:rsidRPr="000432AC">
        <w:rPr>
          <w:rFonts w:ascii="Times New Roman" w:hAnsi="Times New Roman" w:cs="Times New Roman"/>
          <w:sz w:val="26"/>
          <w:szCs w:val="26"/>
        </w:rPr>
        <w:t>рием представленных участниками отбора  предложений осуществляет</w:t>
      </w:r>
      <w:r w:rsidR="0084548A" w:rsidRPr="000432AC">
        <w:rPr>
          <w:rFonts w:ascii="Times New Roman" w:hAnsi="Times New Roman" w:cs="Times New Roman"/>
          <w:sz w:val="26"/>
          <w:szCs w:val="26"/>
        </w:rPr>
        <w:t>ся</w:t>
      </w:r>
      <w:bookmarkStart w:id="7" w:name="P86"/>
      <w:bookmarkStart w:id="8" w:name="P99"/>
      <w:bookmarkStart w:id="9" w:name="P100"/>
      <w:bookmarkStart w:id="10" w:name="P101"/>
      <w:bookmarkStart w:id="11" w:name="P104"/>
      <w:bookmarkStart w:id="12" w:name="P105"/>
      <w:bookmarkStart w:id="13" w:name="P109"/>
      <w:bookmarkStart w:id="14" w:name="P110"/>
      <w:bookmarkStart w:id="15" w:name="P111"/>
      <w:bookmarkStart w:id="16" w:name="P113"/>
      <w:bookmarkStart w:id="17" w:name="P125"/>
      <w:bookmarkStart w:id="18" w:name="P5041"/>
      <w:bookmarkStart w:id="19" w:name="P5060"/>
      <w:bookmarkStart w:id="20" w:name="P140"/>
      <w:bookmarkStart w:id="21" w:name="P165"/>
      <w:bookmarkStart w:id="22" w:name="P168"/>
      <w:bookmarkStart w:id="23" w:name="P173"/>
      <w:bookmarkStart w:id="24" w:name="P189"/>
      <w:bookmarkStart w:id="25" w:name="P194"/>
      <w:bookmarkStart w:id="26" w:name="P200"/>
      <w:bookmarkStart w:id="27" w:name="P201"/>
      <w:bookmarkStart w:id="28" w:name="P209"/>
      <w:bookmarkStart w:id="29" w:name="P218"/>
      <w:bookmarkStart w:id="30" w:name="P251"/>
      <w:bookmarkStart w:id="31" w:name="P254"/>
      <w:bookmarkStart w:id="32" w:name="P257"/>
      <w:bookmarkStart w:id="33" w:name="P267"/>
      <w:bookmarkStart w:id="34" w:name="P281"/>
      <w:bookmarkStart w:id="35" w:name="P289"/>
      <w:bookmarkStart w:id="36" w:name="P306"/>
      <w:bookmarkStart w:id="37" w:name="P323"/>
      <w:bookmarkStart w:id="38" w:name="P327"/>
      <w:bookmarkStart w:id="39" w:name="P328"/>
      <w:bookmarkStart w:id="40" w:name="P329"/>
      <w:bookmarkStart w:id="41" w:name="P348"/>
      <w:bookmarkStart w:id="42" w:name="P36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84548A" w:rsidRPr="000432AC">
        <w:rPr>
          <w:rFonts w:ascii="Times New Roman" w:hAnsi="Times New Roman" w:cs="Times New Roman"/>
          <w:sz w:val="26"/>
          <w:szCs w:val="26"/>
        </w:rPr>
        <w:t xml:space="preserve"> </w:t>
      </w:r>
      <w:r w:rsidR="0084548A" w:rsidRPr="000432AC">
        <w:rPr>
          <w:rFonts w:ascii="Times New Roman" w:hAnsi="Times New Roman" w:cs="Times New Roman"/>
          <w:color w:val="000000"/>
          <w:sz w:val="26"/>
          <w:szCs w:val="26"/>
        </w:rPr>
        <w:t>по адресу:</w:t>
      </w:r>
      <w:r w:rsidR="000432AC" w:rsidRPr="000432AC">
        <w:rPr>
          <w:rFonts w:ascii="Times New Roman" w:hAnsi="Times New Roman" w:cs="Times New Roman"/>
          <w:color w:val="000000"/>
          <w:sz w:val="26"/>
          <w:szCs w:val="26"/>
        </w:rPr>
        <w:t xml:space="preserve"> </w:t>
      </w:r>
      <w:r w:rsidR="0084548A" w:rsidRPr="000432AC">
        <w:rPr>
          <w:rFonts w:ascii="Times New Roman" w:hAnsi="Times New Roman" w:cs="Times New Roman"/>
          <w:color w:val="000000"/>
          <w:sz w:val="26"/>
          <w:szCs w:val="26"/>
        </w:rPr>
        <w:t>г. Абакан, ул. Ленинского Комсомола, 3.</w:t>
      </w:r>
    </w:p>
    <w:p w:rsidR="0084548A" w:rsidRPr="000432AC" w:rsidRDefault="0084548A" w:rsidP="00877741">
      <w:pPr>
        <w:pStyle w:val="ad"/>
        <w:spacing w:before="0" w:beforeAutospacing="0" w:after="0" w:afterAutospacing="0"/>
        <w:ind w:firstLine="709"/>
        <w:jc w:val="both"/>
        <w:textAlignment w:val="baseline"/>
        <w:rPr>
          <w:color w:val="000000"/>
          <w:sz w:val="26"/>
          <w:szCs w:val="26"/>
        </w:rPr>
      </w:pPr>
      <w:r w:rsidRPr="000432AC">
        <w:rPr>
          <w:color w:val="000000"/>
          <w:sz w:val="26"/>
          <w:szCs w:val="26"/>
        </w:rPr>
        <w:t>Почтовый адрес: 650017, Республика Хакасия, г. Абакан, ул. Ленинского Комсомола</w:t>
      </w:r>
      <w:r w:rsidR="004468F1" w:rsidRPr="000432AC">
        <w:rPr>
          <w:color w:val="000000"/>
          <w:sz w:val="26"/>
          <w:szCs w:val="26"/>
        </w:rPr>
        <w:t>,</w:t>
      </w:r>
      <w:r w:rsidR="004468F1">
        <w:rPr>
          <w:color w:val="000000"/>
          <w:sz w:val="26"/>
          <w:szCs w:val="26"/>
        </w:rPr>
        <w:t> </w:t>
      </w:r>
      <w:r w:rsidRPr="000432AC">
        <w:rPr>
          <w:color w:val="000000"/>
          <w:sz w:val="26"/>
          <w:szCs w:val="26"/>
        </w:rPr>
        <w:t>3.</w:t>
      </w:r>
    </w:p>
    <w:p w:rsidR="0084548A" w:rsidRPr="000432AC" w:rsidRDefault="0084548A" w:rsidP="000432AC">
      <w:pPr>
        <w:pStyle w:val="ad"/>
        <w:spacing w:before="0" w:beforeAutospacing="0" w:after="0" w:afterAutospacing="0"/>
        <w:ind w:firstLine="709"/>
        <w:jc w:val="both"/>
        <w:textAlignment w:val="baseline"/>
        <w:rPr>
          <w:color w:val="000000"/>
          <w:sz w:val="26"/>
          <w:szCs w:val="26"/>
        </w:rPr>
      </w:pPr>
      <w:r w:rsidRPr="000432AC">
        <w:rPr>
          <w:color w:val="000000"/>
          <w:sz w:val="26"/>
          <w:szCs w:val="26"/>
        </w:rPr>
        <w:t>Заявки на участие в отборе принимаются в рабочие дни с 09.00 до 17.00 час</w:t>
      </w:r>
      <w:proofErr w:type="gramStart"/>
      <w:r w:rsidRPr="000432AC">
        <w:rPr>
          <w:color w:val="000000"/>
          <w:sz w:val="26"/>
          <w:szCs w:val="26"/>
        </w:rPr>
        <w:t>.</w:t>
      </w:r>
      <w:proofErr w:type="gramEnd"/>
      <w:r w:rsidRPr="000432AC">
        <w:rPr>
          <w:color w:val="000000"/>
          <w:sz w:val="26"/>
          <w:szCs w:val="26"/>
        </w:rPr>
        <w:t xml:space="preserve"> (</w:t>
      </w:r>
      <w:proofErr w:type="gramStart"/>
      <w:r w:rsidRPr="000432AC">
        <w:rPr>
          <w:color w:val="000000"/>
          <w:sz w:val="26"/>
          <w:szCs w:val="26"/>
        </w:rPr>
        <w:t>п</w:t>
      </w:r>
      <w:proofErr w:type="gramEnd"/>
      <w:r w:rsidRPr="000432AC">
        <w:rPr>
          <w:color w:val="000000"/>
          <w:sz w:val="26"/>
          <w:szCs w:val="26"/>
        </w:rPr>
        <w:t xml:space="preserve">ерерыв с 12.00 до 13.00 час.) по адресу: г. Абакан, ул. Ленинского Комсомола, 3, Минсельхозпрод РХ, кабинет </w:t>
      </w:r>
      <w:r w:rsidR="00B85B25">
        <w:rPr>
          <w:color w:val="000000"/>
          <w:sz w:val="26"/>
          <w:szCs w:val="26"/>
        </w:rPr>
        <w:t>6</w:t>
      </w:r>
      <w:r w:rsidRPr="000432AC">
        <w:rPr>
          <w:color w:val="000000"/>
          <w:sz w:val="26"/>
          <w:szCs w:val="26"/>
        </w:rPr>
        <w:t>.</w:t>
      </w:r>
    </w:p>
    <w:p w:rsidR="0084548A" w:rsidRPr="000432AC" w:rsidRDefault="0084548A" w:rsidP="000432AC">
      <w:pPr>
        <w:pStyle w:val="ad"/>
        <w:spacing w:before="0" w:beforeAutospacing="0" w:after="0" w:afterAutospacing="0"/>
        <w:ind w:firstLine="709"/>
        <w:jc w:val="both"/>
        <w:textAlignment w:val="baseline"/>
        <w:rPr>
          <w:color w:val="000000"/>
          <w:sz w:val="26"/>
          <w:szCs w:val="26"/>
        </w:rPr>
      </w:pPr>
      <w:r w:rsidRPr="000432AC">
        <w:rPr>
          <w:color w:val="000000"/>
          <w:sz w:val="26"/>
          <w:szCs w:val="26"/>
        </w:rPr>
        <w:t xml:space="preserve">Адрес электронной почты: </w:t>
      </w:r>
      <w:r w:rsidR="00B85B25">
        <w:rPr>
          <w:color w:val="000000"/>
          <w:sz w:val="26"/>
          <w:szCs w:val="26"/>
          <w:lang w:val="en-US"/>
        </w:rPr>
        <w:t>s</w:t>
      </w:r>
      <w:r w:rsidR="00B85B25" w:rsidRPr="00B85B25">
        <w:rPr>
          <w:color w:val="000000"/>
          <w:sz w:val="26"/>
          <w:szCs w:val="26"/>
        </w:rPr>
        <w:t>.</w:t>
      </w:r>
      <w:r w:rsidR="00B85B25">
        <w:rPr>
          <w:color w:val="000000"/>
          <w:sz w:val="26"/>
          <w:szCs w:val="26"/>
          <w:lang w:val="en-US"/>
        </w:rPr>
        <w:t>b</w:t>
      </w:r>
      <w:r w:rsidRPr="000432AC">
        <w:rPr>
          <w:color w:val="000000"/>
          <w:sz w:val="26"/>
          <w:szCs w:val="26"/>
        </w:rPr>
        <w:t>@mcxpx.ru.</w:t>
      </w:r>
    </w:p>
    <w:p w:rsidR="0084548A" w:rsidRPr="000432AC" w:rsidRDefault="0084548A" w:rsidP="000432AC">
      <w:pPr>
        <w:pStyle w:val="ad"/>
        <w:spacing w:before="0" w:beforeAutospacing="0" w:after="0" w:afterAutospacing="0"/>
        <w:ind w:firstLine="709"/>
        <w:jc w:val="both"/>
        <w:textAlignment w:val="baseline"/>
        <w:rPr>
          <w:color w:val="000000"/>
          <w:sz w:val="26"/>
          <w:szCs w:val="26"/>
        </w:rPr>
      </w:pPr>
      <w:r w:rsidRPr="000432AC">
        <w:rPr>
          <w:color w:val="000000"/>
          <w:sz w:val="26"/>
          <w:szCs w:val="26"/>
        </w:rPr>
        <w:t>Номера контактных телефонов: 8 (3902) 305-</w:t>
      </w:r>
      <w:r w:rsidR="00B85B25">
        <w:rPr>
          <w:color w:val="000000"/>
          <w:sz w:val="26"/>
          <w:szCs w:val="26"/>
        </w:rPr>
        <w:t>10</w:t>
      </w:r>
      <w:r w:rsidR="00B85B25" w:rsidRPr="00334426">
        <w:rPr>
          <w:color w:val="000000"/>
          <w:sz w:val="26"/>
          <w:szCs w:val="26"/>
        </w:rPr>
        <w:t>6</w:t>
      </w:r>
      <w:r w:rsidRPr="000432AC">
        <w:rPr>
          <w:color w:val="000000"/>
          <w:sz w:val="26"/>
          <w:szCs w:val="26"/>
        </w:rPr>
        <w:t>.</w:t>
      </w:r>
    </w:p>
    <w:p w:rsidR="005466F9" w:rsidRPr="00C451F8" w:rsidRDefault="0084548A" w:rsidP="000432AC">
      <w:pPr>
        <w:pStyle w:val="ConsPlusNormal"/>
        <w:ind w:firstLine="709"/>
        <w:jc w:val="both"/>
        <w:rPr>
          <w:rFonts w:ascii="Times New Roman" w:hAnsi="Times New Roman" w:cs="Times New Roman"/>
          <w:b/>
          <w:color w:val="000000"/>
          <w:sz w:val="26"/>
          <w:szCs w:val="26"/>
        </w:rPr>
      </w:pPr>
      <w:r w:rsidRPr="000432AC">
        <w:rPr>
          <w:rFonts w:ascii="Times New Roman" w:hAnsi="Times New Roman" w:cs="Times New Roman"/>
          <w:color w:val="000000"/>
          <w:sz w:val="26"/>
          <w:szCs w:val="26"/>
        </w:rPr>
        <w:t xml:space="preserve">Документация об отборе также размещена на официальном сайте Минсельхозпрода </w:t>
      </w:r>
      <w:r w:rsidRPr="00C451F8">
        <w:rPr>
          <w:rFonts w:ascii="Times New Roman" w:hAnsi="Times New Roman" w:cs="Times New Roman"/>
          <w:b/>
          <w:color w:val="000000"/>
          <w:sz w:val="26"/>
          <w:szCs w:val="26"/>
        </w:rPr>
        <w:t>РХ www.mcxpx.ru в разделе «</w:t>
      </w:r>
      <w:r w:rsidR="00D3403B" w:rsidRPr="00C451F8">
        <w:rPr>
          <w:rFonts w:ascii="Times New Roman" w:hAnsi="Times New Roman" w:cs="Times New Roman"/>
          <w:b/>
          <w:color w:val="000000"/>
          <w:sz w:val="26"/>
          <w:szCs w:val="26"/>
        </w:rPr>
        <w:t>Субсидии АПК»</w:t>
      </w:r>
    </w:p>
    <w:p w:rsidR="00EB089B" w:rsidRPr="002410A5" w:rsidRDefault="00AA2049" w:rsidP="000432AC">
      <w:pPr>
        <w:spacing w:after="0" w:line="240" w:lineRule="auto"/>
        <w:ind w:firstLine="709"/>
        <w:rPr>
          <w:sz w:val="26"/>
          <w:szCs w:val="26"/>
        </w:rPr>
        <w:sectPr w:rsidR="00EB089B" w:rsidRPr="002410A5" w:rsidSect="000432AC">
          <w:pgSz w:w="11906" w:h="16838"/>
          <w:pgMar w:top="567" w:right="424" w:bottom="397" w:left="1134" w:header="720" w:footer="720" w:gutter="0"/>
          <w:cols w:space="720"/>
          <w:docGrid w:linePitch="360"/>
        </w:sectPr>
      </w:pPr>
      <w:r w:rsidRPr="000432AC">
        <w:rPr>
          <w:rFonts w:ascii="Times New Roman" w:hAnsi="Times New Roman"/>
          <w:sz w:val="26"/>
          <w:szCs w:val="26"/>
        </w:rPr>
        <w:t xml:space="preserve"> </w:t>
      </w:r>
    </w:p>
    <w:p w:rsidR="002E64A9" w:rsidRDefault="004468F1" w:rsidP="0091716C">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Порядок </w:t>
      </w:r>
      <w:r w:rsidR="0067086C">
        <w:rPr>
          <w:rFonts w:ascii="Times New Roman" w:hAnsi="Times New Roman" w:cs="Times New Roman"/>
          <w:color w:val="000000"/>
          <w:sz w:val="26"/>
          <w:szCs w:val="26"/>
        </w:rPr>
        <w:t>предоставления субсидии</w:t>
      </w:r>
    </w:p>
    <w:p w:rsidR="002E64A9" w:rsidRDefault="002E64A9" w:rsidP="0084548A">
      <w:pPr>
        <w:pStyle w:val="ConsPlusNormal"/>
        <w:jc w:val="both"/>
        <w:rPr>
          <w:rFonts w:ascii="Times New Roman" w:hAnsi="Times New Roman" w:cs="Times New Roman"/>
          <w:color w:val="000000"/>
          <w:sz w:val="26"/>
          <w:szCs w:val="26"/>
        </w:rPr>
      </w:pPr>
    </w:p>
    <w:tbl>
      <w:tblPr>
        <w:tblStyle w:val="aa"/>
        <w:tblW w:w="14327" w:type="dxa"/>
        <w:tblLook w:val="04A0" w:firstRow="1" w:lastRow="0" w:firstColumn="1" w:lastColumn="0" w:noHBand="0" w:noVBand="1"/>
      </w:tblPr>
      <w:tblGrid>
        <w:gridCol w:w="3107"/>
        <w:gridCol w:w="7024"/>
        <w:gridCol w:w="1677"/>
        <w:gridCol w:w="2519"/>
      </w:tblGrid>
      <w:tr w:rsidR="0067086C" w:rsidRPr="000432AC" w:rsidTr="004468F1">
        <w:tc>
          <w:tcPr>
            <w:tcW w:w="3107" w:type="dxa"/>
            <w:vAlign w:val="center"/>
          </w:tcPr>
          <w:p w:rsidR="0067086C" w:rsidRPr="000432AC" w:rsidRDefault="0067086C" w:rsidP="004468F1">
            <w:pPr>
              <w:pStyle w:val="ConsPlusNormal"/>
              <w:jc w:val="center"/>
              <w:rPr>
                <w:rFonts w:ascii="Times New Roman" w:hAnsi="Times New Roman" w:cs="Times New Roman"/>
                <w:color w:val="000000"/>
                <w:sz w:val="26"/>
                <w:szCs w:val="26"/>
              </w:rPr>
            </w:pPr>
            <w:r w:rsidRPr="000432AC">
              <w:rPr>
                <w:rFonts w:ascii="Times New Roman" w:hAnsi="Times New Roman" w:cs="Times New Roman"/>
                <w:color w:val="000000"/>
                <w:sz w:val="26"/>
                <w:szCs w:val="26"/>
              </w:rPr>
              <w:t>Наименование субсидии</w:t>
            </w:r>
          </w:p>
        </w:tc>
        <w:tc>
          <w:tcPr>
            <w:tcW w:w="7024" w:type="dxa"/>
            <w:vAlign w:val="center"/>
          </w:tcPr>
          <w:p w:rsidR="0067086C" w:rsidRPr="000432AC" w:rsidRDefault="0067086C" w:rsidP="004468F1">
            <w:pPr>
              <w:pStyle w:val="ConsPlusNormal"/>
              <w:jc w:val="center"/>
              <w:rPr>
                <w:rFonts w:ascii="Times New Roman" w:hAnsi="Times New Roman" w:cs="Times New Roman"/>
                <w:color w:val="000000"/>
                <w:sz w:val="26"/>
                <w:szCs w:val="26"/>
              </w:rPr>
            </w:pPr>
            <w:r>
              <w:rPr>
                <w:rFonts w:ascii="Times New Roman" w:hAnsi="Times New Roman" w:cs="Times New Roman"/>
                <w:color w:val="000000" w:themeColor="text1"/>
                <w:sz w:val="26"/>
                <w:szCs w:val="26"/>
              </w:rPr>
              <w:t>Сроки предоставления документов</w:t>
            </w:r>
          </w:p>
        </w:tc>
        <w:tc>
          <w:tcPr>
            <w:tcW w:w="1677" w:type="dxa"/>
            <w:vAlign w:val="center"/>
          </w:tcPr>
          <w:p w:rsidR="0067086C" w:rsidRPr="000432AC" w:rsidRDefault="0067086C" w:rsidP="004468F1">
            <w:pPr>
              <w:pStyle w:val="ConsPlusNormal"/>
              <w:jc w:val="center"/>
              <w:rPr>
                <w:rFonts w:ascii="Times New Roman" w:hAnsi="Times New Roman" w:cs="Times New Roman"/>
                <w:color w:val="000000"/>
                <w:sz w:val="26"/>
                <w:szCs w:val="26"/>
              </w:rPr>
            </w:pPr>
            <w:r w:rsidRPr="000432AC">
              <w:rPr>
                <w:rFonts w:ascii="Times New Roman" w:hAnsi="Times New Roman" w:cs="Times New Roman"/>
                <w:color w:val="000000"/>
                <w:sz w:val="26"/>
                <w:szCs w:val="26"/>
              </w:rPr>
              <w:t>Результаты и перечень документов</w:t>
            </w:r>
          </w:p>
        </w:tc>
        <w:tc>
          <w:tcPr>
            <w:tcW w:w="2519" w:type="dxa"/>
            <w:vAlign w:val="center"/>
          </w:tcPr>
          <w:p w:rsidR="0067086C" w:rsidRPr="000432AC" w:rsidRDefault="0067086C" w:rsidP="004468F1">
            <w:pPr>
              <w:pStyle w:val="ConsPlusNormal"/>
              <w:jc w:val="center"/>
              <w:rPr>
                <w:rFonts w:ascii="Times New Roman" w:hAnsi="Times New Roman" w:cs="Times New Roman"/>
                <w:color w:val="000000"/>
                <w:sz w:val="26"/>
                <w:szCs w:val="26"/>
              </w:rPr>
            </w:pPr>
            <w:r w:rsidRPr="000432AC">
              <w:rPr>
                <w:rFonts w:ascii="Times New Roman" w:hAnsi="Times New Roman" w:cs="Times New Roman"/>
                <w:color w:val="000000"/>
                <w:sz w:val="26"/>
                <w:szCs w:val="26"/>
              </w:rPr>
              <w:t>Данные исполнителя</w:t>
            </w:r>
          </w:p>
        </w:tc>
      </w:tr>
      <w:tr w:rsidR="0067086C" w:rsidRPr="000432AC" w:rsidTr="004332B0">
        <w:tc>
          <w:tcPr>
            <w:tcW w:w="3107" w:type="dxa"/>
          </w:tcPr>
          <w:p w:rsidR="00C451F8" w:rsidRDefault="00C451F8" w:rsidP="00C451F8">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6"/>
                <w:szCs w:val="26"/>
              </w:rPr>
              <w:t>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источником финансового обеспечения которых являются иные межбюджетные трансферты, имеющие целевое назначение, из федерального бюджета»</w:t>
            </w:r>
          </w:p>
          <w:p w:rsidR="0067086C" w:rsidRPr="000432AC" w:rsidRDefault="0067086C" w:rsidP="009C28E3">
            <w:pPr>
              <w:pStyle w:val="ConsPlusNormal"/>
              <w:jc w:val="both"/>
              <w:rPr>
                <w:rFonts w:ascii="Times New Roman" w:hAnsi="Times New Roman" w:cs="Times New Roman"/>
                <w:color w:val="000000"/>
                <w:sz w:val="26"/>
                <w:szCs w:val="26"/>
              </w:rPr>
            </w:pPr>
          </w:p>
        </w:tc>
        <w:tc>
          <w:tcPr>
            <w:tcW w:w="7024" w:type="dxa"/>
          </w:tcPr>
          <w:p w:rsidR="0067086C" w:rsidRPr="000432AC" w:rsidRDefault="0067086C" w:rsidP="00C451F8">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Не позднее </w:t>
            </w:r>
            <w:r w:rsidR="00C451F8">
              <w:rPr>
                <w:rFonts w:ascii="Times New Roman" w:hAnsi="Times New Roman" w:cs="Times New Roman"/>
                <w:color w:val="000000" w:themeColor="text1"/>
                <w:sz w:val="26"/>
                <w:szCs w:val="26"/>
              </w:rPr>
              <w:t>17</w:t>
            </w:r>
            <w:r>
              <w:rPr>
                <w:rFonts w:ascii="Times New Roman" w:hAnsi="Times New Roman" w:cs="Times New Roman"/>
                <w:color w:val="000000" w:themeColor="text1"/>
                <w:sz w:val="26"/>
                <w:szCs w:val="26"/>
              </w:rPr>
              <w:t xml:space="preserve"> декабря текущего финансового года</w:t>
            </w:r>
          </w:p>
        </w:tc>
        <w:tc>
          <w:tcPr>
            <w:tcW w:w="1677" w:type="dxa"/>
          </w:tcPr>
          <w:p w:rsidR="0067086C" w:rsidRPr="000432AC" w:rsidRDefault="0067086C" w:rsidP="0067086C">
            <w:pPr>
              <w:pStyle w:val="ConsPlusNormal"/>
              <w:jc w:val="both"/>
              <w:rPr>
                <w:rFonts w:ascii="Times New Roman" w:hAnsi="Times New Roman" w:cs="Times New Roman"/>
                <w:color w:val="000000"/>
                <w:sz w:val="26"/>
                <w:szCs w:val="26"/>
              </w:rPr>
            </w:pPr>
            <w:proofErr w:type="gramStart"/>
            <w:r w:rsidRPr="000432AC">
              <w:rPr>
                <w:rFonts w:ascii="Times New Roman" w:hAnsi="Times New Roman" w:cs="Times New Roman"/>
                <w:color w:val="000000"/>
                <w:sz w:val="26"/>
                <w:szCs w:val="26"/>
              </w:rPr>
              <w:t>Определены</w:t>
            </w:r>
            <w:proofErr w:type="gramEnd"/>
            <w:r w:rsidRPr="000432AC">
              <w:rPr>
                <w:rFonts w:ascii="Times New Roman" w:hAnsi="Times New Roman" w:cs="Times New Roman"/>
                <w:color w:val="000000"/>
                <w:sz w:val="26"/>
                <w:szCs w:val="26"/>
              </w:rPr>
              <w:t xml:space="preserve"> пунктом </w:t>
            </w:r>
            <w:r>
              <w:rPr>
                <w:rFonts w:ascii="Times New Roman" w:hAnsi="Times New Roman" w:cs="Times New Roman"/>
                <w:color w:val="000000"/>
                <w:sz w:val="26"/>
                <w:szCs w:val="26"/>
              </w:rPr>
              <w:t>3.1</w:t>
            </w:r>
            <w:r w:rsidRPr="000432AC">
              <w:rPr>
                <w:rFonts w:ascii="Times New Roman" w:hAnsi="Times New Roman" w:cs="Times New Roman"/>
                <w:color w:val="000000"/>
                <w:sz w:val="26"/>
                <w:szCs w:val="26"/>
              </w:rPr>
              <w:t xml:space="preserve"> Порядка</w:t>
            </w:r>
          </w:p>
        </w:tc>
        <w:tc>
          <w:tcPr>
            <w:tcW w:w="2519" w:type="dxa"/>
          </w:tcPr>
          <w:p w:rsidR="0067086C" w:rsidRDefault="0067086C" w:rsidP="0084548A">
            <w:pPr>
              <w:pStyle w:val="ConsPlusNormal"/>
              <w:jc w:val="both"/>
              <w:rPr>
                <w:rFonts w:ascii="Times New Roman" w:hAnsi="Times New Roman" w:cs="Times New Roman"/>
                <w:color w:val="000000"/>
                <w:sz w:val="26"/>
                <w:szCs w:val="26"/>
              </w:rPr>
            </w:pPr>
            <w:r w:rsidRPr="000432AC">
              <w:rPr>
                <w:rFonts w:ascii="Times New Roman" w:hAnsi="Times New Roman" w:cs="Times New Roman"/>
                <w:color w:val="000000"/>
                <w:sz w:val="26"/>
                <w:szCs w:val="26"/>
              </w:rPr>
              <w:t xml:space="preserve">Кабинет </w:t>
            </w:r>
            <w:r w:rsidR="00C451F8">
              <w:rPr>
                <w:rFonts w:ascii="Times New Roman" w:hAnsi="Times New Roman" w:cs="Times New Roman"/>
                <w:color w:val="000000"/>
                <w:sz w:val="26"/>
                <w:szCs w:val="26"/>
              </w:rPr>
              <w:t>13</w:t>
            </w:r>
            <w:r w:rsidRPr="000432AC">
              <w:rPr>
                <w:rFonts w:ascii="Times New Roman" w:hAnsi="Times New Roman" w:cs="Times New Roman"/>
                <w:color w:val="000000"/>
                <w:sz w:val="26"/>
                <w:szCs w:val="26"/>
              </w:rPr>
              <w:t xml:space="preserve"> </w:t>
            </w:r>
          </w:p>
          <w:p w:rsidR="0067086C" w:rsidRPr="00334426" w:rsidRDefault="0067086C" w:rsidP="0084548A">
            <w:pPr>
              <w:pStyle w:val="ConsPlusNormal"/>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Э</w:t>
            </w:r>
            <w:r w:rsidRPr="000432AC">
              <w:rPr>
                <w:rFonts w:ascii="Times New Roman" w:hAnsi="Times New Roman" w:cs="Times New Roman"/>
                <w:color w:val="000000"/>
                <w:sz w:val="26"/>
                <w:szCs w:val="26"/>
              </w:rPr>
              <w:t>л</w:t>
            </w:r>
            <w:proofErr w:type="gramStart"/>
            <w:r w:rsidRPr="000432AC">
              <w:rPr>
                <w:rFonts w:ascii="Times New Roman" w:hAnsi="Times New Roman" w:cs="Times New Roman"/>
                <w:color w:val="000000"/>
                <w:sz w:val="26"/>
                <w:szCs w:val="26"/>
              </w:rPr>
              <w:t>.п</w:t>
            </w:r>
            <w:proofErr w:type="gramEnd"/>
            <w:r w:rsidRPr="000432AC">
              <w:rPr>
                <w:rFonts w:ascii="Times New Roman" w:hAnsi="Times New Roman" w:cs="Times New Roman"/>
                <w:color w:val="000000"/>
                <w:sz w:val="26"/>
                <w:szCs w:val="26"/>
              </w:rPr>
              <w:t>очта</w:t>
            </w:r>
            <w:proofErr w:type="spellEnd"/>
            <w:r>
              <w:rPr>
                <w:rFonts w:ascii="Times New Roman" w:hAnsi="Times New Roman" w:cs="Times New Roman"/>
                <w:color w:val="000000"/>
                <w:sz w:val="26"/>
                <w:szCs w:val="26"/>
              </w:rPr>
              <w:t>:</w:t>
            </w:r>
          </w:p>
          <w:p w:rsidR="0067086C" w:rsidRPr="00B85B25" w:rsidRDefault="004332B0" w:rsidP="0067086C">
            <w:pPr>
              <w:pStyle w:val="ConsPlusNormal"/>
              <w:jc w:val="both"/>
              <w:rPr>
                <w:rFonts w:ascii="Times New Roman" w:hAnsi="Times New Roman" w:cs="Times New Roman"/>
                <w:color w:val="000000"/>
                <w:sz w:val="26"/>
                <w:szCs w:val="26"/>
              </w:rPr>
            </w:pPr>
            <w:hyperlink r:id="rId9" w:history="1">
              <w:r w:rsidR="0067086C" w:rsidRPr="000432AC">
                <w:rPr>
                  <w:rStyle w:val="ac"/>
                  <w:rFonts w:ascii="Times New Roman" w:hAnsi="Times New Roman" w:cs="Times New Roman"/>
                  <w:sz w:val="26"/>
                  <w:szCs w:val="26"/>
                  <w:lang w:val="en-US"/>
                </w:rPr>
                <w:t>e</w:t>
              </w:r>
              <w:r w:rsidR="0067086C" w:rsidRPr="00B85B25">
                <w:rPr>
                  <w:rStyle w:val="ac"/>
                  <w:rFonts w:ascii="Times New Roman" w:hAnsi="Times New Roman" w:cs="Times New Roman"/>
                  <w:sz w:val="26"/>
                  <w:szCs w:val="26"/>
                </w:rPr>
                <w:t>.</w:t>
              </w:r>
              <w:r w:rsidR="0067086C" w:rsidRPr="000432AC">
                <w:rPr>
                  <w:rStyle w:val="ac"/>
                  <w:rFonts w:ascii="Times New Roman" w:hAnsi="Times New Roman" w:cs="Times New Roman"/>
                  <w:sz w:val="26"/>
                  <w:szCs w:val="26"/>
                  <w:lang w:val="en-US"/>
                </w:rPr>
                <w:t>sh</w:t>
              </w:r>
              <w:r w:rsidR="0067086C" w:rsidRPr="00B85B25">
                <w:rPr>
                  <w:rStyle w:val="ac"/>
                  <w:rFonts w:ascii="Times New Roman" w:hAnsi="Times New Roman" w:cs="Times New Roman"/>
                  <w:sz w:val="26"/>
                  <w:szCs w:val="26"/>
                </w:rPr>
                <w:t>@</w:t>
              </w:r>
              <w:r w:rsidR="0067086C" w:rsidRPr="000432AC">
                <w:rPr>
                  <w:rStyle w:val="ac"/>
                  <w:rFonts w:ascii="Times New Roman" w:hAnsi="Times New Roman" w:cs="Times New Roman"/>
                  <w:sz w:val="26"/>
                  <w:szCs w:val="26"/>
                  <w:lang w:val="en-US"/>
                </w:rPr>
                <w:t>mcxpx</w:t>
              </w:r>
              <w:r w:rsidR="0067086C" w:rsidRPr="00B85B25">
                <w:rPr>
                  <w:rStyle w:val="ac"/>
                  <w:rFonts w:ascii="Times New Roman" w:hAnsi="Times New Roman" w:cs="Times New Roman"/>
                  <w:sz w:val="26"/>
                  <w:szCs w:val="26"/>
                </w:rPr>
                <w:t>.</w:t>
              </w:r>
              <w:r w:rsidR="0067086C" w:rsidRPr="000432AC">
                <w:rPr>
                  <w:rStyle w:val="ac"/>
                  <w:rFonts w:ascii="Times New Roman" w:hAnsi="Times New Roman" w:cs="Times New Roman"/>
                  <w:sz w:val="26"/>
                  <w:szCs w:val="26"/>
                  <w:lang w:val="en-US"/>
                </w:rPr>
                <w:t>ru</w:t>
              </w:r>
            </w:hyperlink>
            <w:r w:rsidR="0067086C">
              <w:rPr>
                <w:rStyle w:val="ac"/>
                <w:rFonts w:ascii="Times New Roman" w:hAnsi="Times New Roman" w:cs="Times New Roman"/>
                <w:sz w:val="26"/>
                <w:szCs w:val="26"/>
              </w:rPr>
              <w:t xml:space="preserve">, </w:t>
            </w:r>
          </w:p>
          <w:p w:rsidR="0067086C" w:rsidRPr="0067086C" w:rsidRDefault="0067086C" w:rsidP="0084548A">
            <w:pPr>
              <w:pStyle w:val="ConsPlusNormal"/>
              <w:jc w:val="both"/>
              <w:rPr>
                <w:rFonts w:ascii="Times New Roman" w:hAnsi="Times New Roman" w:cs="Times New Roman"/>
                <w:color w:val="000000"/>
                <w:sz w:val="26"/>
                <w:szCs w:val="26"/>
              </w:rPr>
            </w:pPr>
          </w:p>
          <w:p w:rsidR="0067086C" w:rsidRPr="00B85B25" w:rsidRDefault="0067086C" w:rsidP="0084548A">
            <w:pPr>
              <w:pStyle w:val="ConsPlusNormal"/>
              <w:jc w:val="both"/>
              <w:rPr>
                <w:rFonts w:ascii="Times New Roman" w:hAnsi="Times New Roman" w:cs="Times New Roman"/>
                <w:color w:val="000000"/>
                <w:sz w:val="26"/>
                <w:szCs w:val="26"/>
              </w:rPr>
            </w:pPr>
          </w:p>
        </w:tc>
      </w:tr>
    </w:tbl>
    <w:p w:rsidR="009C28E3" w:rsidRPr="000432AC" w:rsidRDefault="009C28E3" w:rsidP="00F6796B">
      <w:pPr>
        <w:spacing w:after="0" w:line="240" w:lineRule="auto"/>
        <w:rPr>
          <w:rFonts w:ascii="Times New Roman" w:hAnsi="Times New Roman"/>
          <w:sz w:val="26"/>
          <w:szCs w:val="26"/>
        </w:rPr>
      </w:pPr>
      <w:bookmarkStart w:id="43" w:name="P374"/>
      <w:bookmarkStart w:id="44" w:name="P400"/>
      <w:bookmarkStart w:id="45" w:name="P423"/>
      <w:bookmarkStart w:id="46" w:name="P440"/>
      <w:bookmarkStart w:id="47" w:name="P464"/>
      <w:bookmarkStart w:id="48" w:name="P499"/>
      <w:bookmarkStart w:id="49" w:name="P525"/>
      <w:bookmarkStart w:id="50" w:name="P538"/>
      <w:bookmarkStart w:id="51" w:name="P543"/>
      <w:bookmarkStart w:id="52" w:name="P554"/>
      <w:bookmarkStart w:id="53" w:name="P571"/>
      <w:bookmarkStart w:id="54" w:name="P607"/>
      <w:bookmarkStart w:id="55" w:name="P632"/>
      <w:bookmarkStart w:id="56" w:name="P643"/>
      <w:bookmarkStart w:id="57" w:name="P653"/>
      <w:bookmarkStart w:id="58" w:name="P657"/>
      <w:bookmarkStart w:id="59" w:name="P684"/>
      <w:bookmarkStart w:id="60" w:name="P701"/>
      <w:bookmarkStart w:id="61" w:name="P718"/>
      <w:bookmarkStart w:id="62" w:name="P727"/>
      <w:bookmarkStart w:id="63" w:name="P743"/>
      <w:bookmarkStart w:id="64" w:name="P761"/>
      <w:bookmarkStart w:id="65" w:name="P766"/>
      <w:bookmarkStart w:id="66" w:name="P779"/>
      <w:bookmarkStart w:id="67" w:name="P794"/>
      <w:bookmarkStart w:id="68" w:name="P796"/>
      <w:bookmarkStart w:id="69" w:name="P812"/>
      <w:bookmarkStart w:id="70" w:name="P822"/>
      <w:bookmarkStart w:id="71" w:name="P843"/>
      <w:bookmarkStart w:id="72" w:name="P857"/>
      <w:bookmarkStart w:id="73" w:name="P863"/>
      <w:bookmarkStart w:id="74" w:name="P864"/>
      <w:bookmarkStart w:id="75" w:name="P897"/>
      <w:bookmarkStart w:id="76" w:name="P909"/>
      <w:bookmarkStart w:id="77" w:name="P913"/>
      <w:bookmarkStart w:id="78" w:name="P943"/>
      <w:bookmarkStart w:id="79" w:name="P955"/>
      <w:bookmarkStart w:id="80" w:name="P961"/>
      <w:bookmarkStart w:id="81" w:name="P983"/>
      <w:bookmarkStart w:id="82" w:name="P993"/>
      <w:bookmarkStart w:id="83" w:name="P1007"/>
      <w:bookmarkStart w:id="84" w:name="P1014"/>
      <w:bookmarkStart w:id="85" w:name="P1015"/>
      <w:bookmarkStart w:id="86" w:name="P1028"/>
      <w:bookmarkStart w:id="87" w:name="P1057"/>
      <w:bookmarkStart w:id="88" w:name="P108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9C28E3" w:rsidRPr="000432AC" w:rsidSect="00D459BD">
      <w:headerReference w:type="default" r:id="rId10"/>
      <w:headerReference w:type="first" r:id="rId11"/>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3B" w:rsidRDefault="000F093B" w:rsidP="00856519">
      <w:pPr>
        <w:spacing w:after="0" w:line="240" w:lineRule="auto"/>
      </w:pPr>
      <w:r>
        <w:separator/>
      </w:r>
    </w:p>
  </w:endnote>
  <w:endnote w:type="continuationSeparator" w:id="0">
    <w:p w:rsidR="000F093B" w:rsidRDefault="000F093B" w:rsidP="008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3B" w:rsidRDefault="000F093B" w:rsidP="00856519">
      <w:pPr>
        <w:spacing w:after="0" w:line="240" w:lineRule="auto"/>
      </w:pPr>
      <w:r>
        <w:separator/>
      </w:r>
    </w:p>
  </w:footnote>
  <w:footnote w:type="continuationSeparator" w:id="0">
    <w:p w:rsidR="000F093B" w:rsidRDefault="000F093B" w:rsidP="00856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11816"/>
      <w:docPartObj>
        <w:docPartGallery w:val="Page Numbers (Top of Page)"/>
        <w:docPartUnique/>
      </w:docPartObj>
    </w:sdtPr>
    <w:sdtEndPr>
      <w:rPr>
        <w:rFonts w:ascii="Times New Roman" w:hAnsi="Times New Roman"/>
        <w:sz w:val="24"/>
        <w:szCs w:val="24"/>
      </w:rPr>
    </w:sdtEndPr>
    <w:sdtContent>
      <w:p w:rsidR="000F093B" w:rsidRPr="007E67D7" w:rsidRDefault="000F093B">
        <w:pPr>
          <w:pStyle w:val="a4"/>
          <w:jc w:val="center"/>
          <w:rPr>
            <w:rFonts w:ascii="Times New Roman" w:hAnsi="Times New Roman"/>
            <w:sz w:val="24"/>
            <w:szCs w:val="24"/>
          </w:rPr>
        </w:pPr>
        <w:r w:rsidRPr="007E67D7">
          <w:rPr>
            <w:rFonts w:ascii="Times New Roman" w:hAnsi="Times New Roman"/>
            <w:sz w:val="24"/>
            <w:szCs w:val="24"/>
          </w:rPr>
          <w:fldChar w:fldCharType="begin"/>
        </w:r>
        <w:r w:rsidRPr="007E67D7">
          <w:rPr>
            <w:rFonts w:ascii="Times New Roman" w:hAnsi="Times New Roman"/>
            <w:sz w:val="24"/>
            <w:szCs w:val="24"/>
          </w:rPr>
          <w:instrText>PAGE   \* MERGEFORMAT</w:instrText>
        </w:r>
        <w:r w:rsidRPr="007E67D7">
          <w:rPr>
            <w:rFonts w:ascii="Times New Roman" w:hAnsi="Times New Roman"/>
            <w:sz w:val="24"/>
            <w:szCs w:val="24"/>
          </w:rPr>
          <w:fldChar w:fldCharType="separate"/>
        </w:r>
        <w:r w:rsidR="00C451F8">
          <w:rPr>
            <w:rFonts w:ascii="Times New Roman" w:hAnsi="Times New Roman"/>
            <w:noProof/>
            <w:sz w:val="24"/>
            <w:szCs w:val="24"/>
          </w:rPr>
          <w:t>2</w:t>
        </w:r>
        <w:r w:rsidRPr="007E67D7">
          <w:rPr>
            <w:rFonts w:ascii="Times New Roman" w:hAnsi="Times New Roman"/>
            <w:sz w:val="24"/>
            <w:szCs w:val="24"/>
          </w:rPr>
          <w:fldChar w:fldCharType="end"/>
        </w:r>
      </w:p>
    </w:sdtContent>
  </w:sdt>
  <w:p w:rsidR="000F093B" w:rsidRDefault="000F09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7157"/>
      <w:docPartObj>
        <w:docPartGallery w:val="Page Numbers (Top of Page)"/>
        <w:docPartUnique/>
      </w:docPartObj>
    </w:sdtPr>
    <w:sdtContent>
      <w:p w:rsidR="000F093B" w:rsidRDefault="000F093B">
        <w:pPr>
          <w:pStyle w:val="a4"/>
          <w:jc w:val="center"/>
        </w:pPr>
        <w:r>
          <w:fldChar w:fldCharType="begin"/>
        </w:r>
        <w:r>
          <w:instrText>PAGE   \* MERGEFORMAT</w:instrText>
        </w:r>
        <w:r>
          <w:fldChar w:fldCharType="separate"/>
        </w:r>
        <w:r>
          <w:rPr>
            <w:noProof/>
          </w:rPr>
          <w:t>1</w:t>
        </w:r>
        <w:r>
          <w:fldChar w:fldCharType="end"/>
        </w:r>
      </w:p>
    </w:sdtContent>
  </w:sdt>
  <w:p w:rsidR="000F093B" w:rsidRDefault="000F09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1AD3"/>
    <w:multiLevelType w:val="multilevel"/>
    <w:tmpl w:val="996A2218"/>
    <w:lvl w:ilvl="0">
      <w:start w:val="5"/>
      <w:numFmt w:val="decimal"/>
      <w:lvlText w:val="%1."/>
      <w:lvlJc w:val="left"/>
      <w:pPr>
        <w:ind w:left="1305" w:hanging="1305"/>
      </w:pPr>
      <w:rPr>
        <w:rFonts w:hint="default"/>
      </w:rPr>
    </w:lvl>
    <w:lvl w:ilvl="1">
      <w:start w:val="14"/>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69B0F93"/>
    <w:multiLevelType w:val="multilevel"/>
    <w:tmpl w:val="403EFB96"/>
    <w:lvl w:ilvl="0">
      <w:start w:val="5"/>
      <w:numFmt w:val="decimal"/>
      <w:lvlText w:val="%1."/>
      <w:lvlJc w:val="left"/>
      <w:pPr>
        <w:ind w:left="1410" w:hanging="1410"/>
      </w:pPr>
      <w:rPr>
        <w:rFonts w:hint="default"/>
      </w:rPr>
    </w:lvl>
    <w:lvl w:ilvl="1">
      <w:start w:val="14"/>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5C5151FB"/>
    <w:multiLevelType w:val="hybridMultilevel"/>
    <w:tmpl w:val="07525652"/>
    <w:lvl w:ilvl="0" w:tplc="00A87B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D1A7BA1"/>
    <w:multiLevelType w:val="multilevel"/>
    <w:tmpl w:val="405EC7BC"/>
    <w:lvl w:ilvl="0">
      <w:start w:val="5"/>
      <w:numFmt w:val="decimal"/>
      <w:lvlText w:val="%1."/>
      <w:lvlJc w:val="left"/>
      <w:pPr>
        <w:ind w:left="1440" w:hanging="1440"/>
      </w:pPr>
      <w:rPr>
        <w:rFonts w:hint="default"/>
      </w:rPr>
    </w:lvl>
    <w:lvl w:ilvl="1">
      <w:start w:val="14"/>
      <w:numFmt w:val="decimal"/>
      <w:lvlText w:val="%1.%2."/>
      <w:lvlJc w:val="left"/>
      <w:pPr>
        <w:ind w:left="2149" w:hanging="144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1E68E3"/>
    <w:multiLevelType w:val="hybridMultilevel"/>
    <w:tmpl w:val="58540A88"/>
    <w:lvl w:ilvl="0" w:tplc="B0A08EA2">
      <w:start w:val="5"/>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805DFB"/>
    <w:multiLevelType w:val="hybridMultilevel"/>
    <w:tmpl w:val="C7767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D3511"/>
    <w:multiLevelType w:val="multilevel"/>
    <w:tmpl w:val="F5FE9B10"/>
    <w:lvl w:ilvl="0">
      <w:start w:val="5"/>
      <w:numFmt w:val="decimal"/>
      <w:lvlText w:val="%1."/>
      <w:lvlJc w:val="left"/>
      <w:pPr>
        <w:ind w:left="1665" w:hanging="1305"/>
      </w:pPr>
      <w:rPr>
        <w:rFonts w:hint="default"/>
      </w:rPr>
    </w:lvl>
    <w:lvl w:ilvl="1">
      <w:start w:val="22"/>
      <w:numFmt w:val="decimal"/>
      <w:isLgl/>
      <w:lvlText w:val="%1.%2."/>
      <w:lvlJc w:val="left"/>
      <w:pPr>
        <w:ind w:left="1254" w:hanging="72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7">
    <w:nsid w:val="684433CF"/>
    <w:multiLevelType w:val="multilevel"/>
    <w:tmpl w:val="9DF8A56A"/>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4952" w:hanging="1800"/>
      </w:pPr>
      <w:rPr>
        <w:rFonts w:hint="default"/>
        <w:b/>
      </w:rPr>
    </w:lvl>
  </w:abstractNum>
  <w:abstractNum w:abstractNumId="8">
    <w:nsid w:val="7A0C5EB5"/>
    <w:multiLevelType w:val="multilevel"/>
    <w:tmpl w:val="228A81B0"/>
    <w:lvl w:ilvl="0">
      <w:start w:val="5"/>
      <w:numFmt w:val="decimal"/>
      <w:lvlText w:val="%1."/>
      <w:lvlJc w:val="left"/>
      <w:pPr>
        <w:ind w:left="1245" w:hanging="1245"/>
      </w:pPr>
      <w:rPr>
        <w:rFonts w:hint="default"/>
      </w:rPr>
    </w:lvl>
    <w:lvl w:ilvl="1">
      <w:start w:val="14"/>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8"/>
  </w:num>
  <w:num w:numId="3">
    <w:abstractNumId w:val="3"/>
  </w:num>
  <w:num w:numId="4">
    <w:abstractNumId w:val="1"/>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F9"/>
    <w:rsid w:val="00006A41"/>
    <w:rsid w:val="00010898"/>
    <w:rsid w:val="0001330A"/>
    <w:rsid w:val="00017A7C"/>
    <w:rsid w:val="00017F9A"/>
    <w:rsid w:val="0002534E"/>
    <w:rsid w:val="00027A0D"/>
    <w:rsid w:val="00030162"/>
    <w:rsid w:val="000348B1"/>
    <w:rsid w:val="00040675"/>
    <w:rsid w:val="000432AC"/>
    <w:rsid w:val="000608F1"/>
    <w:rsid w:val="000660E1"/>
    <w:rsid w:val="000979D2"/>
    <w:rsid w:val="000A3C0A"/>
    <w:rsid w:val="000B4E5A"/>
    <w:rsid w:val="000B5B30"/>
    <w:rsid w:val="000B5B45"/>
    <w:rsid w:val="000B6B3E"/>
    <w:rsid w:val="000B71D1"/>
    <w:rsid w:val="000B7C26"/>
    <w:rsid w:val="000C2811"/>
    <w:rsid w:val="000D1552"/>
    <w:rsid w:val="000D4D57"/>
    <w:rsid w:val="000D5EEC"/>
    <w:rsid w:val="000E31BB"/>
    <w:rsid w:val="000F093B"/>
    <w:rsid w:val="000F1887"/>
    <w:rsid w:val="000F2B6D"/>
    <w:rsid w:val="000F2D1E"/>
    <w:rsid w:val="000F552B"/>
    <w:rsid w:val="00100350"/>
    <w:rsid w:val="00101E08"/>
    <w:rsid w:val="00102A73"/>
    <w:rsid w:val="00102AFE"/>
    <w:rsid w:val="00112731"/>
    <w:rsid w:val="001150BB"/>
    <w:rsid w:val="00116A82"/>
    <w:rsid w:val="00123CA5"/>
    <w:rsid w:val="00124877"/>
    <w:rsid w:val="00125EE0"/>
    <w:rsid w:val="00126F3B"/>
    <w:rsid w:val="001309D3"/>
    <w:rsid w:val="00130DDB"/>
    <w:rsid w:val="00130FA8"/>
    <w:rsid w:val="00141640"/>
    <w:rsid w:val="00145224"/>
    <w:rsid w:val="0014759B"/>
    <w:rsid w:val="00147E9A"/>
    <w:rsid w:val="00150595"/>
    <w:rsid w:val="00153B64"/>
    <w:rsid w:val="00154449"/>
    <w:rsid w:val="00156B6A"/>
    <w:rsid w:val="00156F20"/>
    <w:rsid w:val="00170966"/>
    <w:rsid w:val="00171265"/>
    <w:rsid w:val="0017164D"/>
    <w:rsid w:val="00172590"/>
    <w:rsid w:val="00174730"/>
    <w:rsid w:val="00181AC2"/>
    <w:rsid w:val="00190559"/>
    <w:rsid w:val="00191104"/>
    <w:rsid w:val="00195D51"/>
    <w:rsid w:val="00196DA9"/>
    <w:rsid w:val="00197003"/>
    <w:rsid w:val="001B11CE"/>
    <w:rsid w:val="001B1837"/>
    <w:rsid w:val="001B27A0"/>
    <w:rsid w:val="001B5CEF"/>
    <w:rsid w:val="001B5DC2"/>
    <w:rsid w:val="001B6FE2"/>
    <w:rsid w:val="001C2B6F"/>
    <w:rsid w:val="001D11AC"/>
    <w:rsid w:val="001D54A8"/>
    <w:rsid w:val="001E1640"/>
    <w:rsid w:val="001E755B"/>
    <w:rsid w:val="001F7739"/>
    <w:rsid w:val="00201516"/>
    <w:rsid w:val="00204B84"/>
    <w:rsid w:val="00206A7A"/>
    <w:rsid w:val="0020701C"/>
    <w:rsid w:val="00207ADE"/>
    <w:rsid w:val="00216741"/>
    <w:rsid w:val="00220719"/>
    <w:rsid w:val="00220E3C"/>
    <w:rsid w:val="00223FF7"/>
    <w:rsid w:val="00234C1D"/>
    <w:rsid w:val="002351F5"/>
    <w:rsid w:val="00235A8F"/>
    <w:rsid w:val="00237417"/>
    <w:rsid w:val="00247D1A"/>
    <w:rsid w:val="00274176"/>
    <w:rsid w:val="00277C97"/>
    <w:rsid w:val="00285A27"/>
    <w:rsid w:val="0029508D"/>
    <w:rsid w:val="00296B2D"/>
    <w:rsid w:val="002A00C6"/>
    <w:rsid w:val="002A08BA"/>
    <w:rsid w:val="002A11DD"/>
    <w:rsid w:val="002A236E"/>
    <w:rsid w:val="002A2A07"/>
    <w:rsid w:val="002A33D0"/>
    <w:rsid w:val="002A7816"/>
    <w:rsid w:val="002B146C"/>
    <w:rsid w:val="002B6060"/>
    <w:rsid w:val="002C6141"/>
    <w:rsid w:val="002D081F"/>
    <w:rsid w:val="002D0BEA"/>
    <w:rsid w:val="002D4E4E"/>
    <w:rsid w:val="002D5B7C"/>
    <w:rsid w:val="002D696C"/>
    <w:rsid w:val="002E0D4C"/>
    <w:rsid w:val="002E64A9"/>
    <w:rsid w:val="002F1A2B"/>
    <w:rsid w:val="002F4A61"/>
    <w:rsid w:val="002F4E9C"/>
    <w:rsid w:val="00303374"/>
    <w:rsid w:val="003043D3"/>
    <w:rsid w:val="00320AD2"/>
    <w:rsid w:val="00320BF4"/>
    <w:rsid w:val="00321028"/>
    <w:rsid w:val="00322C80"/>
    <w:rsid w:val="00334426"/>
    <w:rsid w:val="00334887"/>
    <w:rsid w:val="00335EA2"/>
    <w:rsid w:val="00337BFB"/>
    <w:rsid w:val="00344775"/>
    <w:rsid w:val="00344E72"/>
    <w:rsid w:val="003463E6"/>
    <w:rsid w:val="00347BAC"/>
    <w:rsid w:val="00351667"/>
    <w:rsid w:val="00353DA6"/>
    <w:rsid w:val="00354E8B"/>
    <w:rsid w:val="00362DC6"/>
    <w:rsid w:val="00365BD1"/>
    <w:rsid w:val="00366CEF"/>
    <w:rsid w:val="003834CB"/>
    <w:rsid w:val="00385433"/>
    <w:rsid w:val="00386B72"/>
    <w:rsid w:val="00397967"/>
    <w:rsid w:val="003A0FC3"/>
    <w:rsid w:val="003A1A80"/>
    <w:rsid w:val="003B1D99"/>
    <w:rsid w:val="003C4646"/>
    <w:rsid w:val="003D14FD"/>
    <w:rsid w:val="003D7EE8"/>
    <w:rsid w:val="003E1092"/>
    <w:rsid w:val="003E2253"/>
    <w:rsid w:val="003E392F"/>
    <w:rsid w:val="003E39C2"/>
    <w:rsid w:val="003E4112"/>
    <w:rsid w:val="003F5E84"/>
    <w:rsid w:val="003F799E"/>
    <w:rsid w:val="003F7B00"/>
    <w:rsid w:val="00403637"/>
    <w:rsid w:val="00406936"/>
    <w:rsid w:val="00413C6B"/>
    <w:rsid w:val="00424A41"/>
    <w:rsid w:val="004310FF"/>
    <w:rsid w:val="004332B0"/>
    <w:rsid w:val="00442D5E"/>
    <w:rsid w:val="00445C52"/>
    <w:rsid w:val="00446893"/>
    <w:rsid w:val="004468F1"/>
    <w:rsid w:val="004516D4"/>
    <w:rsid w:val="00452409"/>
    <w:rsid w:val="004524F0"/>
    <w:rsid w:val="004569FE"/>
    <w:rsid w:val="00461263"/>
    <w:rsid w:val="0046196E"/>
    <w:rsid w:val="0046371A"/>
    <w:rsid w:val="004662E0"/>
    <w:rsid w:val="00471588"/>
    <w:rsid w:val="004768B4"/>
    <w:rsid w:val="00480FB0"/>
    <w:rsid w:val="00482EF3"/>
    <w:rsid w:val="00494AD5"/>
    <w:rsid w:val="004A3E91"/>
    <w:rsid w:val="004C1436"/>
    <w:rsid w:val="004C3F5F"/>
    <w:rsid w:val="004D08EE"/>
    <w:rsid w:val="004D1ADF"/>
    <w:rsid w:val="004D242B"/>
    <w:rsid w:val="004D3357"/>
    <w:rsid w:val="004D3F54"/>
    <w:rsid w:val="004D595D"/>
    <w:rsid w:val="004E0201"/>
    <w:rsid w:val="004E0CEC"/>
    <w:rsid w:val="004E2777"/>
    <w:rsid w:val="004E4AAB"/>
    <w:rsid w:val="004E53D3"/>
    <w:rsid w:val="004F56B2"/>
    <w:rsid w:val="004F7617"/>
    <w:rsid w:val="004F7F29"/>
    <w:rsid w:val="00504C0D"/>
    <w:rsid w:val="00506D91"/>
    <w:rsid w:val="00514F47"/>
    <w:rsid w:val="00515007"/>
    <w:rsid w:val="005162D4"/>
    <w:rsid w:val="005224EB"/>
    <w:rsid w:val="005258CC"/>
    <w:rsid w:val="00534FFD"/>
    <w:rsid w:val="005466F9"/>
    <w:rsid w:val="00547ECD"/>
    <w:rsid w:val="00552A87"/>
    <w:rsid w:val="005633AB"/>
    <w:rsid w:val="00571A46"/>
    <w:rsid w:val="005751AC"/>
    <w:rsid w:val="005A04B4"/>
    <w:rsid w:val="005A3B89"/>
    <w:rsid w:val="005A6685"/>
    <w:rsid w:val="005A7E5C"/>
    <w:rsid w:val="005C05D7"/>
    <w:rsid w:val="005C0A5E"/>
    <w:rsid w:val="005C0B21"/>
    <w:rsid w:val="005D1DB8"/>
    <w:rsid w:val="005E42D1"/>
    <w:rsid w:val="005E5D61"/>
    <w:rsid w:val="005E73C7"/>
    <w:rsid w:val="005F4381"/>
    <w:rsid w:val="005F7FE6"/>
    <w:rsid w:val="00600877"/>
    <w:rsid w:val="00606954"/>
    <w:rsid w:val="00610702"/>
    <w:rsid w:val="006242F0"/>
    <w:rsid w:val="00633279"/>
    <w:rsid w:val="00634695"/>
    <w:rsid w:val="00643324"/>
    <w:rsid w:val="006439C0"/>
    <w:rsid w:val="00654228"/>
    <w:rsid w:val="006604A4"/>
    <w:rsid w:val="00667667"/>
    <w:rsid w:val="00670528"/>
    <w:rsid w:val="0067086C"/>
    <w:rsid w:val="00671DFF"/>
    <w:rsid w:val="00680B6A"/>
    <w:rsid w:val="00693382"/>
    <w:rsid w:val="0069457E"/>
    <w:rsid w:val="00694B1C"/>
    <w:rsid w:val="006A096B"/>
    <w:rsid w:val="006A1DEE"/>
    <w:rsid w:val="006B0154"/>
    <w:rsid w:val="006B11C4"/>
    <w:rsid w:val="006B209F"/>
    <w:rsid w:val="006B3B4E"/>
    <w:rsid w:val="006B456B"/>
    <w:rsid w:val="006B539B"/>
    <w:rsid w:val="006B5639"/>
    <w:rsid w:val="006C045D"/>
    <w:rsid w:val="006C2257"/>
    <w:rsid w:val="006C37C3"/>
    <w:rsid w:val="006C78A4"/>
    <w:rsid w:val="006D08A8"/>
    <w:rsid w:val="006D2565"/>
    <w:rsid w:val="006E2A31"/>
    <w:rsid w:val="006E2BB2"/>
    <w:rsid w:val="006E716E"/>
    <w:rsid w:val="006F1116"/>
    <w:rsid w:val="00702DC2"/>
    <w:rsid w:val="00707CC1"/>
    <w:rsid w:val="0071070C"/>
    <w:rsid w:val="00711D3E"/>
    <w:rsid w:val="00723E46"/>
    <w:rsid w:val="0073306C"/>
    <w:rsid w:val="00735790"/>
    <w:rsid w:val="007361DA"/>
    <w:rsid w:val="007405C9"/>
    <w:rsid w:val="00743D59"/>
    <w:rsid w:val="007456E2"/>
    <w:rsid w:val="00745F5D"/>
    <w:rsid w:val="0074649C"/>
    <w:rsid w:val="00751032"/>
    <w:rsid w:val="007524F0"/>
    <w:rsid w:val="00752585"/>
    <w:rsid w:val="00760EF3"/>
    <w:rsid w:val="00765C54"/>
    <w:rsid w:val="007855BD"/>
    <w:rsid w:val="00790602"/>
    <w:rsid w:val="007909F1"/>
    <w:rsid w:val="007940A6"/>
    <w:rsid w:val="007A3F80"/>
    <w:rsid w:val="007A60B6"/>
    <w:rsid w:val="007B384C"/>
    <w:rsid w:val="007B45B4"/>
    <w:rsid w:val="007C33F0"/>
    <w:rsid w:val="007C6E74"/>
    <w:rsid w:val="007C7876"/>
    <w:rsid w:val="007D4628"/>
    <w:rsid w:val="007D5827"/>
    <w:rsid w:val="007D7D93"/>
    <w:rsid w:val="007E25F0"/>
    <w:rsid w:val="007E27DA"/>
    <w:rsid w:val="007E395F"/>
    <w:rsid w:val="007E67D7"/>
    <w:rsid w:val="007F1FDD"/>
    <w:rsid w:val="007F32EC"/>
    <w:rsid w:val="007F7900"/>
    <w:rsid w:val="007F7905"/>
    <w:rsid w:val="007F7C23"/>
    <w:rsid w:val="00805DB0"/>
    <w:rsid w:val="00812C5A"/>
    <w:rsid w:val="00824328"/>
    <w:rsid w:val="00824F66"/>
    <w:rsid w:val="00841A86"/>
    <w:rsid w:val="008440B2"/>
    <w:rsid w:val="00844849"/>
    <w:rsid w:val="0084548A"/>
    <w:rsid w:val="00854DA6"/>
    <w:rsid w:val="00856519"/>
    <w:rsid w:val="00856C32"/>
    <w:rsid w:val="00861F3B"/>
    <w:rsid w:val="00862B09"/>
    <w:rsid w:val="00862B20"/>
    <w:rsid w:val="008708F4"/>
    <w:rsid w:val="00873805"/>
    <w:rsid w:val="00874802"/>
    <w:rsid w:val="008760C4"/>
    <w:rsid w:val="00877741"/>
    <w:rsid w:val="008815AD"/>
    <w:rsid w:val="008A355F"/>
    <w:rsid w:val="008A4232"/>
    <w:rsid w:val="008A52C9"/>
    <w:rsid w:val="008B7893"/>
    <w:rsid w:val="008C0647"/>
    <w:rsid w:val="008C479A"/>
    <w:rsid w:val="008D0074"/>
    <w:rsid w:val="008D4769"/>
    <w:rsid w:val="008D5081"/>
    <w:rsid w:val="008D7BBF"/>
    <w:rsid w:val="008E1AC0"/>
    <w:rsid w:val="008E4BEE"/>
    <w:rsid w:val="008E634D"/>
    <w:rsid w:val="008F05FF"/>
    <w:rsid w:val="008F2E61"/>
    <w:rsid w:val="008F5030"/>
    <w:rsid w:val="00902A5A"/>
    <w:rsid w:val="0090361B"/>
    <w:rsid w:val="009050C7"/>
    <w:rsid w:val="00912E34"/>
    <w:rsid w:val="0091716C"/>
    <w:rsid w:val="00917FAF"/>
    <w:rsid w:val="00920CEA"/>
    <w:rsid w:val="009216C4"/>
    <w:rsid w:val="00927F91"/>
    <w:rsid w:val="00932EDB"/>
    <w:rsid w:val="0094024B"/>
    <w:rsid w:val="00946655"/>
    <w:rsid w:val="00953358"/>
    <w:rsid w:val="00953DB4"/>
    <w:rsid w:val="00953F94"/>
    <w:rsid w:val="009703DB"/>
    <w:rsid w:val="009715E9"/>
    <w:rsid w:val="009727EC"/>
    <w:rsid w:val="009757C8"/>
    <w:rsid w:val="009777DF"/>
    <w:rsid w:val="009872C3"/>
    <w:rsid w:val="00990746"/>
    <w:rsid w:val="009919B0"/>
    <w:rsid w:val="00991D04"/>
    <w:rsid w:val="0099507A"/>
    <w:rsid w:val="009973DA"/>
    <w:rsid w:val="009A0B21"/>
    <w:rsid w:val="009A6EE9"/>
    <w:rsid w:val="009B5AF7"/>
    <w:rsid w:val="009C28E3"/>
    <w:rsid w:val="009D2EF4"/>
    <w:rsid w:val="009D67B7"/>
    <w:rsid w:val="009D6D40"/>
    <w:rsid w:val="009D7A5A"/>
    <w:rsid w:val="009E251E"/>
    <w:rsid w:val="009F0849"/>
    <w:rsid w:val="00A017B5"/>
    <w:rsid w:val="00A01991"/>
    <w:rsid w:val="00A051E6"/>
    <w:rsid w:val="00A0628A"/>
    <w:rsid w:val="00A1202C"/>
    <w:rsid w:val="00A1261F"/>
    <w:rsid w:val="00A1334B"/>
    <w:rsid w:val="00A14626"/>
    <w:rsid w:val="00A1579D"/>
    <w:rsid w:val="00A17963"/>
    <w:rsid w:val="00A223EF"/>
    <w:rsid w:val="00A2289A"/>
    <w:rsid w:val="00A25A5B"/>
    <w:rsid w:val="00A323CD"/>
    <w:rsid w:val="00A415E3"/>
    <w:rsid w:val="00A4229B"/>
    <w:rsid w:val="00A5315D"/>
    <w:rsid w:val="00A62ED1"/>
    <w:rsid w:val="00A65311"/>
    <w:rsid w:val="00A65B80"/>
    <w:rsid w:val="00A6711E"/>
    <w:rsid w:val="00A72C54"/>
    <w:rsid w:val="00A774A3"/>
    <w:rsid w:val="00A84E65"/>
    <w:rsid w:val="00A90757"/>
    <w:rsid w:val="00A95001"/>
    <w:rsid w:val="00A95895"/>
    <w:rsid w:val="00A973D9"/>
    <w:rsid w:val="00A975BE"/>
    <w:rsid w:val="00AA01DB"/>
    <w:rsid w:val="00AA2049"/>
    <w:rsid w:val="00AA3E17"/>
    <w:rsid w:val="00AA696F"/>
    <w:rsid w:val="00AB4110"/>
    <w:rsid w:val="00AB41E9"/>
    <w:rsid w:val="00AB6B50"/>
    <w:rsid w:val="00AB6BDD"/>
    <w:rsid w:val="00AC1AD1"/>
    <w:rsid w:val="00AC24A6"/>
    <w:rsid w:val="00AC26D6"/>
    <w:rsid w:val="00AD0355"/>
    <w:rsid w:val="00AD421C"/>
    <w:rsid w:val="00AD6DD7"/>
    <w:rsid w:val="00AD790B"/>
    <w:rsid w:val="00AE38A1"/>
    <w:rsid w:val="00AE3EA4"/>
    <w:rsid w:val="00AE45C7"/>
    <w:rsid w:val="00AE7322"/>
    <w:rsid w:val="00AE7C40"/>
    <w:rsid w:val="00AF258E"/>
    <w:rsid w:val="00AF5ABD"/>
    <w:rsid w:val="00AF5BFF"/>
    <w:rsid w:val="00AF5F04"/>
    <w:rsid w:val="00AF6F86"/>
    <w:rsid w:val="00B14F31"/>
    <w:rsid w:val="00B17F74"/>
    <w:rsid w:val="00B266C8"/>
    <w:rsid w:val="00B32936"/>
    <w:rsid w:val="00B330F2"/>
    <w:rsid w:val="00B337AB"/>
    <w:rsid w:val="00B34092"/>
    <w:rsid w:val="00B367E9"/>
    <w:rsid w:val="00B37550"/>
    <w:rsid w:val="00B40EDE"/>
    <w:rsid w:val="00B413DC"/>
    <w:rsid w:val="00B421E8"/>
    <w:rsid w:val="00B4366B"/>
    <w:rsid w:val="00B44492"/>
    <w:rsid w:val="00B45BD9"/>
    <w:rsid w:val="00B522C4"/>
    <w:rsid w:val="00B56CCA"/>
    <w:rsid w:val="00B61AE1"/>
    <w:rsid w:val="00B62650"/>
    <w:rsid w:val="00B66EFC"/>
    <w:rsid w:val="00B80179"/>
    <w:rsid w:val="00B85B25"/>
    <w:rsid w:val="00B87E48"/>
    <w:rsid w:val="00B954DF"/>
    <w:rsid w:val="00B96C35"/>
    <w:rsid w:val="00BA4375"/>
    <w:rsid w:val="00BA489E"/>
    <w:rsid w:val="00BA7AC5"/>
    <w:rsid w:val="00BB1804"/>
    <w:rsid w:val="00BB4869"/>
    <w:rsid w:val="00BC5077"/>
    <w:rsid w:val="00BD548C"/>
    <w:rsid w:val="00BD7734"/>
    <w:rsid w:val="00BD79DB"/>
    <w:rsid w:val="00BD7A12"/>
    <w:rsid w:val="00BE597A"/>
    <w:rsid w:val="00BF078E"/>
    <w:rsid w:val="00BF2C31"/>
    <w:rsid w:val="00BF4A27"/>
    <w:rsid w:val="00C03DED"/>
    <w:rsid w:val="00C041DC"/>
    <w:rsid w:val="00C067E2"/>
    <w:rsid w:val="00C0720F"/>
    <w:rsid w:val="00C107EF"/>
    <w:rsid w:val="00C26B8E"/>
    <w:rsid w:val="00C27544"/>
    <w:rsid w:val="00C3348E"/>
    <w:rsid w:val="00C347AD"/>
    <w:rsid w:val="00C4335C"/>
    <w:rsid w:val="00C451F8"/>
    <w:rsid w:val="00C462CF"/>
    <w:rsid w:val="00C823F6"/>
    <w:rsid w:val="00C85A61"/>
    <w:rsid w:val="00C86B95"/>
    <w:rsid w:val="00CA2E7A"/>
    <w:rsid w:val="00CA2EFB"/>
    <w:rsid w:val="00CA6E50"/>
    <w:rsid w:val="00CB0031"/>
    <w:rsid w:val="00CB0AC5"/>
    <w:rsid w:val="00CB380F"/>
    <w:rsid w:val="00CC2D15"/>
    <w:rsid w:val="00CD48E1"/>
    <w:rsid w:val="00CE0716"/>
    <w:rsid w:val="00CE19F7"/>
    <w:rsid w:val="00CE1C35"/>
    <w:rsid w:val="00CE3835"/>
    <w:rsid w:val="00CF1040"/>
    <w:rsid w:val="00CF5EA7"/>
    <w:rsid w:val="00CF68EF"/>
    <w:rsid w:val="00CF70A4"/>
    <w:rsid w:val="00CF71C5"/>
    <w:rsid w:val="00D0246A"/>
    <w:rsid w:val="00D031BE"/>
    <w:rsid w:val="00D05966"/>
    <w:rsid w:val="00D10C5A"/>
    <w:rsid w:val="00D12E59"/>
    <w:rsid w:val="00D255B3"/>
    <w:rsid w:val="00D260D5"/>
    <w:rsid w:val="00D2686F"/>
    <w:rsid w:val="00D27598"/>
    <w:rsid w:val="00D32454"/>
    <w:rsid w:val="00D3403B"/>
    <w:rsid w:val="00D341CC"/>
    <w:rsid w:val="00D36358"/>
    <w:rsid w:val="00D3775B"/>
    <w:rsid w:val="00D45791"/>
    <w:rsid w:val="00D459BD"/>
    <w:rsid w:val="00D50917"/>
    <w:rsid w:val="00D56D24"/>
    <w:rsid w:val="00D64BA3"/>
    <w:rsid w:val="00D70D71"/>
    <w:rsid w:val="00D72C3D"/>
    <w:rsid w:val="00D733C7"/>
    <w:rsid w:val="00D74238"/>
    <w:rsid w:val="00D75E0C"/>
    <w:rsid w:val="00D82B41"/>
    <w:rsid w:val="00D861C6"/>
    <w:rsid w:val="00D8737F"/>
    <w:rsid w:val="00D91AF7"/>
    <w:rsid w:val="00D96443"/>
    <w:rsid w:val="00DA4F09"/>
    <w:rsid w:val="00DB5602"/>
    <w:rsid w:val="00DB6D82"/>
    <w:rsid w:val="00DC2B8B"/>
    <w:rsid w:val="00DC5449"/>
    <w:rsid w:val="00DC751F"/>
    <w:rsid w:val="00DD5EE9"/>
    <w:rsid w:val="00DE377A"/>
    <w:rsid w:val="00DE5C3A"/>
    <w:rsid w:val="00DE5CAA"/>
    <w:rsid w:val="00DE6A55"/>
    <w:rsid w:val="00DF62A5"/>
    <w:rsid w:val="00E05BEB"/>
    <w:rsid w:val="00E07D36"/>
    <w:rsid w:val="00E10E14"/>
    <w:rsid w:val="00E14448"/>
    <w:rsid w:val="00E16B57"/>
    <w:rsid w:val="00E4649B"/>
    <w:rsid w:val="00E4785B"/>
    <w:rsid w:val="00E5353F"/>
    <w:rsid w:val="00E614A0"/>
    <w:rsid w:val="00E61EF6"/>
    <w:rsid w:val="00E62835"/>
    <w:rsid w:val="00E6742A"/>
    <w:rsid w:val="00E70AD9"/>
    <w:rsid w:val="00E711C1"/>
    <w:rsid w:val="00E73A94"/>
    <w:rsid w:val="00E7529B"/>
    <w:rsid w:val="00E76F37"/>
    <w:rsid w:val="00E77256"/>
    <w:rsid w:val="00E77A95"/>
    <w:rsid w:val="00E852C0"/>
    <w:rsid w:val="00E87F4D"/>
    <w:rsid w:val="00E94646"/>
    <w:rsid w:val="00E9632D"/>
    <w:rsid w:val="00E9732C"/>
    <w:rsid w:val="00EA0EA9"/>
    <w:rsid w:val="00EA2DBB"/>
    <w:rsid w:val="00EB089B"/>
    <w:rsid w:val="00EB7185"/>
    <w:rsid w:val="00EC0E2D"/>
    <w:rsid w:val="00EC14F9"/>
    <w:rsid w:val="00EE7ACE"/>
    <w:rsid w:val="00EF3729"/>
    <w:rsid w:val="00EF3918"/>
    <w:rsid w:val="00F003F0"/>
    <w:rsid w:val="00F022BD"/>
    <w:rsid w:val="00F05755"/>
    <w:rsid w:val="00F078FD"/>
    <w:rsid w:val="00F15075"/>
    <w:rsid w:val="00F17F6A"/>
    <w:rsid w:val="00F21DFB"/>
    <w:rsid w:val="00F23CE5"/>
    <w:rsid w:val="00F256B9"/>
    <w:rsid w:val="00F2710F"/>
    <w:rsid w:val="00F3292E"/>
    <w:rsid w:val="00F36170"/>
    <w:rsid w:val="00F372E5"/>
    <w:rsid w:val="00F4376F"/>
    <w:rsid w:val="00F463F8"/>
    <w:rsid w:val="00F47B14"/>
    <w:rsid w:val="00F51015"/>
    <w:rsid w:val="00F55039"/>
    <w:rsid w:val="00F55974"/>
    <w:rsid w:val="00F6796B"/>
    <w:rsid w:val="00F67AB5"/>
    <w:rsid w:val="00F70351"/>
    <w:rsid w:val="00F71433"/>
    <w:rsid w:val="00F717A3"/>
    <w:rsid w:val="00F77F17"/>
    <w:rsid w:val="00F90691"/>
    <w:rsid w:val="00F94D98"/>
    <w:rsid w:val="00FA3D12"/>
    <w:rsid w:val="00FA6E4A"/>
    <w:rsid w:val="00FB15A3"/>
    <w:rsid w:val="00FB2334"/>
    <w:rsid w:val="00FB3305"/>
    <w:rsid w:val="00FB440F"/>
    <w:rsid w:val="00FB7AA0"/>
    <w:rsid w:val="00FC1370"/>
    <w:rsid w:val="00FC1485"/>
    <w:rsid w:val="00FC4A7C"/>
    <w:rsid w:val="00FC7B9F"/>
    <w:rsid w:val="00FD110B"/>
    <w:rsid w:val="00FD1357"/>
    <w:rsid w:val="00FD173D"/>
    <w:rsid w:val="00FD71B7"/>
    <w:rsid w:val="00FD74DE"/>
    <w:rsid w:val="00FE0DE6"/>
    <w:rsid w:val="00FE0F20"/>
    <w:rsid w:val="00FE2139"/>
    <w:rsid w:val="00FE25CC"/>
    <w:rsid w:val="00FE754A"/>
    <w:rsid w:val="00FF2084"/>
    <w:rsid w:val="00FF5DD0"/>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6F9"/>
    <w:pPr>
      <w:ind w:left="720"/>
      <w:contextualSpacing/>
    </w:pPr>
  </w:style>
  <w:style w:type="paragraph" w:customStyle="1" w:styleId="ConsPlusNormal">
    <w:name w:val="ConsPlusNormal"/>
    <w:uiPriority w:val="99"/>
    <w:rsid w:val="00546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6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6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8565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519"/>
    <w:rPr>
      <w:rFonts w:ascii="Calibri" w:eastAsia="Calibri" w:hAnsi="Calibri" w:cs="Times New Roman"/>
    </w:rPr>
  </w:style>
  <w:style w:type="paragraph" w:styleId="a6">
    <w:name w:val="footer"/>
    <w:basedOn w:val="a"/>
    <w:link w:val="a7"/>
    <w:uiPriority w:val="99"/>
    <w:unhideWhenUsed/>
    <w:rsid w:val="008565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6519"/>
    <w:rPr>
      <w:rFonts w:ascii="Calibri" w:eastAsia="Calibri" w:hAnsi="Calibri" w:cs="Times New Roman"/>
    </w:rPr>
  </w:style>
  <w:style w:type="paragraph" w:styleId="a8">
    <w:name w:val="Balloon Text"/>
    <w:basedOn w:val="a"/>
    <w:link w:val="a9"/>
    <w:uiPriority w:val="99"/>
    <w:semiHidden/>
    <w:unhideWhenUsed/>
    <w:rsid w:val="005A3B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3B89"/>
    <w:rPr>
      <w:rFonts w:ascii="Tahoma" w:eastAsia="Calibri" w:hAnsi="Tahoma" w:cs="Tahoma"/>
      <w:sz w:val="16"/>
      <w:szCs w:val="16"/>
    </w:rPr>
  </w:style>
  <w:style w:type="table" w:styleId="aa">
    <w:name w:val="Table Grid"/>
    <w:basedOn w:val="a1"/>
    <w:uiPriority w:val="59"/>
    <w:rsid w:val="00156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303374"/>
    <w:pPr>
      <w:spacing w:after="0" w:line="240" w:lineRule="auto"/>
    </w:pPr>
    <w:rPr>
      <w:rFonts w:ascii="Calibri" w:eastAsia="Calibri" w:hAnsi="Calibri" w:cs="Times New Roman"/>
    </w:rPr>
  </w:style>
  <w:style w:type="character" w:styleId="ac">
    <w:name w:val="Hyperlink"/>
    <w:basedOn w:val="a0"/>
    <w:uiPriority w:val="99"/>
    <w:unhideWhenUsed/>
    <w:rsid w:val="005751AC"/>
    <w:rPr>
      <w:color w:val="0000FF" w:themeColor="hyperlink"/>
      <w:u w:val="single"/>
    </w:rPr>
  </w:style>
  <w:style w:type="paragraph" w:styleId="ad">
    <w:name w:val="Normal (Web)"/>
    <w:basedOn w:val="a"/>
    <w:uiPriority w:val="99"/>
    <w:unhideWhenUsed/>
    <w:rsid w:val="00156F2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156F20"/>
    <w:rPr>
      <w:b/>
      <w:bCs/>
    </w:rPr>
  </w:style>
  <w:style w:type="character" w:customStyle="1" w:styleId="af">
    <w:name w:val="Основной текст_"/>
    <w:basedOn w:val="a0"/>
    <w:link w:val="1"/>
    <w:rsid w:val="009D6D4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
    <w:rsid w:val="009D6D40"/>
    <w:pPr>
      <w:widowControl w:val="0"/>
      <w:shd w:val="clear" w:color="auto" w:fill="FFFFFF"/>
      <w:spacing w:before="360" w:after="240" w:line="0" w:lineRule="atLeast"/>
      <w:jc w:val="center"/>
    </w:pPr>
    <w:rPr>
      <w:rFonts w:ascii="Times New Roman" w:eastAsia="Times New Roman" w:hAnsi="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6F9"/>
    <w:pPr>
      <w:ind w:left="720"/>
      <w:contextualSpacing/>
    </w:pPr>
  </w:style>
  <w:style w:type="paragraph" w:customStyle="1" w:styleId="ConsPlusNormal">
    <w:name w:val="ConsPlusNormal"/>
    <w:uiPriority w:val="99"/>
    <w:rsid w:val="00546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6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6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8565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519"/>
    <w:rPr>
      <w:rFonts w:ascii="Calibri" w:eastAsia="Calibri" w:hAnsi="Calibri" w:cs="Times New Roman"/>
    </w:rPr>
  </w:style>
  <w:style w:type="paragraph" w:styleId="a6">
    <w:name w:val="footer"/>
    <w:basedOn w:val="a"/>
    <w:link w:val="a7"/>
    <w:uiPriority w:val="99"/>
    <w:unhideWhenUsed/>
    <w:rsid w:val="008565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6519"/>
    <w:rPr>
      <w:rFonts w:ascii="Calibri" w:eastAsia="Calibri" w:hAnsi="Calibri" w:cs="Times New Roman"/>
    </w:rPr>
  </w:style>
  <w:style w:type="paragraph" w:styleId="a8">
    <w:name w:val="Balloon Text"/>
    <w:basedOn w:val="a"/>
    <w:link w:val="a9"/>
    <w:uiPriority w:val="99"/>
    <w:semiHidden/>
    <w:unhideWhenUsed/>
    <w:rsid w:val="005A3B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3B89"/>
    <w:rPr>
      <w:rFonts w:ascii="Tahoma" w:eastAsia="Calibri" w:hAnsi="Tahoma" w:cs="Tahoma"/>
      <w:sz w:val="16"/>
      <w:szCs w:val="16"/>
    </w:rPr>
  </w:style>
  <w:style w:type="table" w:styleId="aa">
    <w:name w:val="Table Grid"/>
    <w:basedOn w:val="a1"/>
    <w:uiPriority w:val="59"/>
    <w:rsid w:val="00156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303374"/>
    <w:pPr>
      <w:spacing w:after="0" w:line="240" w:lineRule="auto"/>
    </w:pPr>
    <w:rPr>
      <w:rFonts w:ascii="Calibri" w:eastAsia="Calibri" w:hAnsi="Calibri" w:cs="Times New Roman"/>
    </w:rPr>
  </w:style>
  <w:style w:type="character" w:styleId="ac">
    <w:name w:val="Hyperlink"/>
    <w:basedOn w:val="a0"/>
    <w:uiPriority w:val="99"/>
    <w:unhideWhenUsed/>
    <w:rsid w:val="005751AC"/>
    <w:rPr>
      <w:color w:val="0000FF" w:themeColor="hyperlink"/>
      <w:u w:val="single"/>
    </w:rPr>
  </w:style>
  <w:style w:type="paragraph" w:styleId="ad">
    <w:name w:val="Normal (Web)"/>
    <w:basedOn w:val="a"/>
    <w:uiPriority w:val="99"/>
    <w:unhideWhenUsed/>
    <w:rsid w:val="00156F2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156F20"/>
    <w:rPr>
      <w:b/>
      <w:bCs/>
    </w:rPr>
  </w:style>
  <w:style w:type="character" w:customStyle="1" w:styleId="af">
    <w:name w:val="Основной текст_"/>
    <w:basedOn w:val="a0"/>
    <w:link w:val="1"/>
    <w:rsid w:val="009D6D4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
    <w:rsid w:val="009D6D40"/>
    <w:pPr>
      <w:widowControl w:val="0"/>
      <w:shd w:val="clear" w:color="auto" w:fill="FFFFFF"/>
      <w:spacing w:before="360" w:after="240" w:line="0" w:lineRule="atLeast"/>
      <w:jc w:val="center"/>
    </w:pPr>
    <w:rPr>
      <w:rFonts w:ascii="Times New Roman" w:eastAsia="Times New Roman" w:hAnsi="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8266">
      <w:bodyDiv w:val="1"/>
      <w:marLeft w:val="0"/>
      <w:marRight w:val="0"/>
      <w:marTop w:val="0"/>
      <w:marBottom w:val="0"/>
      <w:divBdr>
        <w:top w:val="none" w:sz="0" w:space="0" w:color="auto"/>
        <w:left w:val="none" w:sz="0" w:space="0" w:color="auto"/>
        <w:bottom w:val="none" w:sz="0" w:space="0" w:color="auto"/>
        <w:right w:val="none" w:sz="0" w:space="0" w:color="auto"/>
      </w:divBdr>
    </w:div>
    <w:div w:id="474184783">
      <w:bodyDiv w:val="1"/>
      <w:marLeft w:val="0"/>
      <w:marRight w:val="0"/>
      <w:marTop w:val="0"/>
      <w:marBottom w:val="0"/>
      <w:divBdr>
        <w:top w:val="none" w:sz="0" w:space="0" w:color="auto"/>
        <w:left w:val="none" w:sz="0" w:space="0" w:color="auto"/>
        <w:bottom w:val="none" w:sz="0" w:space="0" w:color="auto"/>
        <w:right w:val="none" w:sz="0" w:space="0" w:color="auto"/>
      </w:divBdr>
    </w:div>
    <w:div w:id="832448110">
      <w:bodyDiv w:val="1"/>
      <w:marLeft w:val="0"/>
      <w:marRight w:val="0"/>
      <w:marTop w:val="0"/>
      <w:marBottom w:val="0"/>
      <w:divBdr>
        <w:top w:val="none" w:sz="0" w:space="0" w:color="auto"/>
        <w:left w:val="none" w:sz="0" w:space="0" w:color="auto"/>
        <w:bottom w:val="none" w:sz="0" w:space="0" w:color="auto"/>
        <w:right w:val="none" w:sz="0" w:space="0" w:color="auto"/>
      </w:divBdr>
    </w:div>
    <w:div w:id="920408018">
      <w:bodyDiv w:val="1"/>
      <w:marLeft w:val="0"/>
      <w:marRight w:val="0"/>
      <w:marTop w:val="0"/>
      <w:marBottom w:val="0"/>
      <w:divBdr>
        <w:top w:val="none" w:sz="0" w:space="0" w:color="auto"/>
        <w:left w:val="none" w:sz="0" w:space="0" w:color="auto"/>
        <w:bottom w:val="none" w:sz="0" w:space="0" w:color="auto"/>
        <w:right w:val="none" w:sz="0" w:space="0" w:color="auto"/>
      </w:divBdr>
    </w:div>
    <w:div w:id="15850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sh@mcxp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E94A-9E48-4C60-A3AD-F401C7F4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Павловна Иванова</dc:creator>
  <cp:lastModifiedBy>Ирина Яковлевна Амзаракова</cp:lastModifiedBy>
  <cp:revision>3</cp:revision>
  <cp:lastPrinted>2021-02-20T08:50:00Z</cp:lastPrinted>
  <dcterms:created xsi:type="dcterms:W3CDTF">2021-12-10T10:16:00Z</dcterms:created>
  <dcterms:modified xsi:type="dcterms:W3CDTF">2021-12-10T10:48:00Z</dcterms:modified>
</cp:coreProperties>
</file>